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8D" w:rsidRDefault="00BD5D4A" w:rsidP="000B7A72">
      <w:pPr>
        <w:ind w:left="-426"/>
        <w:rPr>
          <w:b/>
          <w:sz w:val="28"/>
          <w:szCs w:val="28"/>
        </w:rPr>
      </w:pPr>
      <w:r w:rsidRPr="00363935">
        <w:rPr>
          <w:rFonts w:ascii="Calibri" w:hAnsi="Calibri"/>
          <w:noProof/>
        </w:rPr>
        <w:drawing>
          <wp:anchor distT="0" distB="0" distL="114300" distR="114300" simplePos="0" relativeHeight="251666432" behindDoc="1" locked="0" layoutInCell="1" allowOverlap="1" wp14:anchorId="5DC8554C" wp14:editId="697D2C9C">
            <wp:simplePos x="0" y="0"/>
            <wp:positionH relativeFrom="column">
              <wp:posOffset>3933825</wp:posOffset>
            </wp:positionH>
            <wp:positionV relativeFrom="paragraph">
              <wp:posOffset>-152400</wp:posOffset>
            </wp:positionV>
            <wp:extent cx="1714500" cy="1019175"/>
            <wp:effectExtent l="0" t="0" r="0" b="0"/>
            <wp:wrapTight wrapText="bothSides">
              <wp:wrapPolygon edited="0">
                <wp:start x="10800" y="807"/>
                <wp:lineTo x="2400" y="3230"/>
                <wp:lineTo x="480" y="4441"/>
                <wp:lineTo x="480" y="18976"/>
                <wp:lineTo x="2160" y="19783"/>
                <wp:lineTo x="10320" y="20591"/>
                <wp:lineTo x="16560" y="20591"/>
                <wp:lineTo x="20640" y="19379"/>
                <wp:lineTo x="20640" y="18168"/>
                <wp:lineTo x="17280" y="14535"/>
                <wp:lineTo x="16560" y="12516"/>
                <wp:lineTo x="14400" y="8075"/>
                <wp:lineTo x="14160" y="3230"/>
                <wp:lineTo x="13200" y="807"/>
                <wp:lineTo x="10800" y="807"/>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01917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8480" behindDoc="1" locked="0" layoutInCell="1" allowOverlap="1" wp14:anchorId="02253B03" wp14:editId="69558980">
            <wp:simplePos x="0" y="0"/>
            <wp:positionH relativeFrom="column">
              <wp:posOffset>1564005</wp:posOffset>
            </wp:positionH>
            <wp:positionV relativeFrom="paragraph">
              <wp:posOffset>-85725</wp:posOffset>
            </wp:positionV>
            <wp:extent cx="2092960" cy="952500"/>
            <wp:effectExtent l="0" t="0" r="2540" b="0"/>
            <wp:wrapTight wrapText="bothSides">
              <wp:wrapPolygon edited="0">
                <wp:start x="0" y="0"/>
                <wp:lineTo x="0" y="21168"/>
                <wp:lineTo x="21430" y="21168"/>
                <wp:lineTo x="214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2960" cy="95250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7456" behindDoc="1" locked="0" layoutInCell="1" allowOverlap="1" wp14:anchorId="1188E22D" wp14:editId="4B598754">
            <wp:simplePos x="0" y="0"/>
            <wp:positionH relativeFrom="column">
              <wp:posOffset>-152400</wp:posOffset>
            </wp:positionH>
            <wp:positionV relativeFrom="paragraph">
              <wp:posOffset>-152400</wp:posOffset>
            </wp:positionV>
            <wp:extent cx="1493520" cy="1097280"/>
            <wp:effectExtent l="0" t="0" r="0" b="7620"/>
            <wp:wrapTight wrapText="bothSides">
              <wp:wrapPolygon edited="0">
                <wp:start x="0" y="0"/>
                <wp:lineTo x="0" y="21375"/>
                <wp:lineTo x="21214" y="21375"/>
                <wp:lineTo x="212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1097280"/>
                    </a:xfrm>
                    <a:prstGeom prst="rect">
                      <a:avLst/>
                    </a:prstGeom>
                    <a:noFill/>
                  </pic:spPr>
                </pic:pic>
              </a:graphicData>
            </a:graphic>
            <wp14:sizeRelH relativeFrom="page">
              <wp14:pctWidth>0</wp14:pctWidth>
            </wp14:sizeRelH>
            <wp14:sizeRelV relativeFrom="page">
              <wp14:pctHeight>0</wp14:pctHeight>
            </wp14:sizeRelV>
          </wp:anchor>
        </w:drawing>
      </w:r>
    </w:p>
    <w:p w:rsidR="0021138D" w:rsidRPr="002D462B" w:rsidRDefault="0021138D" w:rsidP="000B7A72">
      <w:pPr>
        <w:ind w:left="-426"/>
        <w:rPr>
          <w:b/>
          <w:sz w:val="28"/>
          <w:szCs w:val="28"/>
        </w:rPr>
      </w:pPr>
    </w:p>
    <w:p w:rsidR="0033788B" w:rsidRPr="002D462B" w:rsidRDefault="0006333B" w:rsidP="00BD5D4A">
      <w:pPr>
        <w:tabs>
          <w:tab w:val="left" w:pos="3544"/>
        </w:tabs>
        <w:ind w:left="-426"/>
        <w:rPr>
          <w:b/>
          <w:sz w:val="56"/>
          <w:szCs w:val="56"/>
        </w:rPr>
      </w:pPr>
      <w:bookmarkStart w:id="0" w:name="_GoBack"/>
      <w:bookmarkEnd w:id="0"/>
      <w:r w:rsidRPr="002D462B">
        <w:rPr>
          <w:b/>
          <w:sz w:val="56"/>
          <w:szCs w:val="56"/>
        </w:rPr>
        <w:t>Media</w:t>
      </w:r>
      <w:r w:rsidR="009D4AF8" w:rsidRPr="002D462B">
        <w:rPr>
          <w:b/>
          <w:sz w:val="56"/>
          <w:szCs w:val="56"/>
        </w:rPr>
        <w:t xml:space="preserve"> release</w:t>
      </w:r>
    </w:p>
    <w:p w:rsidR="009D4AF8" w:rsidRPr="002D462B" w:rsidRDefault="009D4AF8" w:rsidP="009D4AF8">
      <w:pPr>
        <w:rPr>
          <w:sz w:val="20"/>
          <w:szCs w:val="20"/>
        </w:rPr>
      </w:pPr>
    </w:p>
    <w:p w:rsidR="009D4AF8" w:rsidRPr="002D462B" w:rsidRDefault="005D5431" w:rsidP="000B7A72">
      <w:pPr>
        <w:ind w:left="-426"/>
        <w:rPr>
          <w:sz w:val="22"/>
          <w:szCs w:val="22"/>
        </w:rPr>
      </w:pPr>
      <w:r>
        <w:rPr>
          <w:sz w:val="22"/>
          <w:szCs w:val="22"/>
        </w:rPr>
        <w:t xml:space="preserve">June 19, 2014 </w:t>
      </w:r>
    </w:p>
    <w:p w:rsidR="009D4AF8" w:rsidRPr="002D462B" w:rsidRDefault="009D4AF8" w:rsidP="009D4AF8">
      <w:pPr>
        <w:rPr>
          <w:sz w:val="16"/>
          <w:szCs w:val="16"/>
        </w:rPr>
      </w:pPr>
    </w:p>
    <w:p w:rsidR="009D4AF8" w:rsidRPr="002D462B" w:rsidRDefault="00297FC4" w:rsidP="009D4AF8">
      <w:pPr>
        <w:jc w:val="center"/>
        <w:rPr>
          <w:b/>
          <w:sz w:val="28"/>
          <w:szCs w:val="28"/>
        </w:rPr>
      </w:pPr>
      <w:r>
        <w:rPr>
          <w:b/>
          <w:sz w:val="28"/>
          <w:szCs w:val="28"/>
        </w:rPr>
        <w:t>New study identifies</w:t>
      </w:r>
      <w:r w:rsidR="001454D4">
        <w:rPr>
          <w:b/>
          <w:sz w:val="28"/>
          <w:szCs w:val="28"/>
        </w:rPr>
        <w:t xml:space="preserve"> problems </w:t>
      </w:r>
      <w:r>
        <w:rPr>
          <w:b/>
          <w:sz w:val="28"/>
          <w:szCs w:val="28"/>
        </w:rPr>
        <w:t>on our roads for</w:t>
      </w:r>
      <w:r w:rsidR="001454D4">
        <w:rPr>
          <w:b/>
          <w:sz w:val="28"/>
          <w:szCs w:val="28"/>
        </w:rPr>
        <w:t xml:space="preserve"> </w:t>
      </w:r>
      <w:r w:rsidR="00D354DC" w:rsidRPr="002D462B">
        <w:rPr>
          <w:b/>
          <w:sz w:val="28"/>
          <w:szCs w:val="28"/>
        </w:rPr>
        <w:t>vision impaired</w:t>
      </w:r>
      <w:r w:rsidR="0007010D" w:rsidRPr="002D462B">
        <w:rPr>
          <w:b/>
          <w:sz w:val="28"/>
          <w:szCs w:val="28"/>
        </w:rPr>
        <w:t xml:space="preserve"> </w:t>
      </w:r>
      <w:r w:rsidR="00BD1BDA" w:rsidRPr="002D462B">
        <w:rPr>
          <w:b/>
          <w:sz w:val="28"/>
          <w:szCs w:val="28"/>
        </w:rPr>
        <w:t xml:space="preserve">walkers </w:t>
      </w:r>
    </w:p>
    <w:p w:rsidR="009D4AF8" w:rsidRPr="002D462B" w:rsidRDefault="009D4AF8" w:rsidP="009D4AF8">
      <w:pPr>
        <w:rPr>
          <w:sz w:val="16"/>
          <w:szCs w:val="16"/>
        </w:rPr>
      </w:pPr>
    </w:p>
    <w:p w:rsidR="001C5A22" w:rsidRDefault="001C5A22" w:rsidP="000B7A72">
      <w:pPr>
        <w:ind w:left="-426" w:right="-199"/>
      </w:pPr>
    </w:p>
    <w:p w:rsidR="001C5A22" w:rsidRDefault="001C5A22" w:rsidP="000B7A72">
      <w:pPr>
        <w:ind w:left="-426" w:right="-199"/>
      </w:pPr>
      <w:r>
        <w:t xml:space="preserve">An audit of </w:t>
      </w:r>
      <w:r w:rsidR="001454D4">
        <w:t>intersections</w:t>
      </w:r>
      <w:r>
        <w:t xml:space="preserve"> and footpaths at five Victorian locations has revealed that motorists</w:t>
      </w:r>
      <w:r w:rsidR="007A3D17">
        <w:t>’</w:t>
      </w:r>
      <w:r>
        <w:t xml:space="preserve"> failing t</w:t>
      </w:r>
      <w:r w:rsidR="007A3D17">
        <w:t>o give way at traffic lights is</w:t>
      </w:r>
      <w:r>
        <w:t xml:space="preserve"> the biggest problem for pedestrians who are blind or have low vision. </w:t>
      </w:r>
    </w:p>
    <w:p w:rsidR="001C5A22" w:rsidRDefault="001C5A22" w:rsidP="000B7A72">
      <w:pPr>
        <w:ind w:left="-426" w:right="-199"/>
      </w:pPr>
    </w:p>
    <w:p w:rsidR="001C5A22" w:rsidRDefault="001C5A22" w:rsidP="000B7A72">
      <w:pPr>
        <w:ind w:left="-426" w:right="-199"/>
      </w:pPr>
      <w:r>
        <w:t xml:space="preserve">As part of the audit, 113 pedestrians with low vision were surveyed at Kew, Kooyong, Kensington, Geelong and Belmont. </w:t>
      </w:r>
    </w:p>
    <w:p w:rsidR="001C5A22" w:rsidRDefault="001C5A22" w:rsidP="000B7A72">
      <w:pPr>
        <w:ind w:left="-426" w:right="-199"/>
      </w:pPr>
    </w:p>
    <w:p w:rsidR="0088089D" w:rsidRDefault="001C5A22" w:rsidP="0088089D">
      <w:pPr>
        <w:ind w:left="-426" w:right="-199"/>
      </w:pPr>
      <w:r>
        <w:t xml:space="preserve">The </w:t>
      </w:r>
      <w:r w:rsidR="00740102">
        <w:t>study found</w:t>
      </w:r>
      <w:r>
        <w:t xml:space="preserve"> that 81 per cent of those surveyed said </w:t>
      </w:r>
      <w:r w:rsidR="007A3D17">
        <w:t>motorists’ failing to stop is</w:t>
      </w:r>
      <w:r>
        <w:t xml:space="preserve"> their biggest concern</w:t>
      </w:r>
      <w:r w:rsidR="00740102">
        <w:t xml:space="preserve"> at traffic lights</w:t>
      </w:r>
      <w:r>
        <w:t xml:space="preserve">. The audit also revealed other problems such as poor intersection design, dangerous rail crossings and sub-standard shared </w:t>
      </w:r>
      <w:r w:rsidR="007A3D17">
        <w:t>paths, even in areas where peop</w:t>
      </w:r>
      <w:r w:rsidR="00942C00">
        <w:t xml:space="preserve">le with </w:t>
      </w:r>
      <w:r w:rsidR="007A3D17">
        <w:t xml:space="preserve">vision impairment frequently walk. </w:t>
      </w:r>
    </w:p>
    <w:p w:rsidR="001C5A22" w:rsidRDefault="0088089D" w:rsidP="0088089D">
      <w:pPr>
        <w:ind w:left="-426" w:right="-199"/>
      </w:pPr>
      <w:r>
        <w:br/>
      </w:r>
      <w:r w:rsidR="001C5A22" w:rsidRPr="001C5A22">
        <w:t>The tool</w:t>
      </w:r>
      <w:r w:rsidR="001C5A22">
        <w:t xml:space="preserve"> used</w:t>
      </w:r>
      <w:r w:rsidR="001C5A22" w:rsidRPr="001C5A22">
        <w:t xml:space="preserve"> </w:t>
      </w:r>
      <w:r w:rsidR="00942C00">
        <w:t xml:space="preserve">in the audit </w:t>
      </w:r>
      <w:r w:rsidR="001C5A22" w:rsidRPr="001C5A22">
        <w:t>was developed by Victoria Walks – th</w:t>
      </w:r>
      <w:r w:rsidR="001454D4">
        <w:t>e State’s leading organisation i</w:t>
      </w:r>
      <w:r w:rsidR="001C5A22" w:rsidRPr="001C5A22">
        <w:t>n walking – together with orienta</w:t>
      </w:r>
      <w:r w:rsidR="001C5A22">
        <w:t>tion and mobility specialists from</w:t>
      </w:r>
      <w:r w:rsidR="001C5A22" w:rsidRPr="001C5A22">
        <w:t xml:space="preserve"> Vision Australia a</w:t>
      </w:r>
      <w:r w:rsidR="001C5A22">
        <w:t>nd Guide Dogs Victoria</w:t>
      </w:r>
      <w:r w:rsidR="00942C00">
        <w:t>,</w:t>
      </w:r>
      <w:r w:rsidR="001C5A22" w:rsidRPr="001C5A22">
        <w:t xml:space="preserve"> and road safety and engineering experts.</w:t>
      </w:r>
    </w:p>
    <w:p w:rsidR="004C76F4" w:rsidRDefault="004C76F4" w:rsidP="0088089D">
      <w:pPr>
        <w:ind w:left="-426" w:right="-199"/>
      </w:pPr>
    </w:p>
    <w:p w:rsidR="005D5431" w:rsidRDefault="004C76F4" w:rsidP="000960F5">
      <w:pPr>
        <w:ind w:left="-426" w:right="-199"/>
      </w:pPr>
      <w:r>
        <w:t>The audit tool</w:t>
      </w:r>
      <w:r w:rsidR="0000127C">
        <w:t xml:space="preserve">, funded by </w:t>
      </w:r>
      <w:r w:rsidR="00A335FA">
        <w:t xml:space="preserve">Victorian Community Road Safety Partnership Program run by </w:t>
      </w:r>
      <w:proofErr w:type="spellStart"/>
      <w:r w:rsidR="00A335FA">
        <w:t>VicRoads</w:t>
      </w:r>
      <w:proofErr w:type="spellEnd"/>
      <w:r w:rsidR="0000127C">
        <w:t>,</w:t>
      </w:r>
      <w:r>
        <w:t xml:space="preserve"> is a comprehensive checklist that can be completed online or in a downloadable format</w:t>
      </w:r>
      <w:r w:rsidR="000960F5">
        <w:t xml:space="preserve">. </w:t>
      </w:r>
    </w:p>
    <w:p w:rsidR="005D5431" w:rsidRDefault="005D5431" w:rsidP="005D5431">
      <w:pPr>
        <w:ind w:left="-426" w:right="-199"/>
      </w:pPr>
    </w:p>
    <w:p w:rsidR="00F90DDF" w:rsidRDefault="00F90DDF" w:rsidP="005D5431">
      <w:pPr>
        <w:ind w:left="-426" w:right="-199"/>
      </w:pPr>
      <w:r w:rsidRPr="00F90DDF">
        <w:t>“</w:t>
      </w:r>
      <w:proofErr w:type="spellStart"/>
      <w:r w:rsidRPr="00F90DDF">
        <w:t>VicRoads</w:t>
      </w:r>
      <w:proofErr w:type="spellEnd"/>
      <w:r w:rsidRPr="00F90DDF">
        <w:t xml:space="preserve"> has to be commended for funding this work to look at the problems faced by pedestrians who have visio</w:t>
      </w:r>
      <w:r>
        <w:t>n impairment,” said Dr Rossiter,</w:t>
      </w:r>
      <w:r w:rsidRPr="00F90DDF">
        <w:t xml:space="preserve"> Executive Officer at Victoria Walks</w:t>
      </w:r>
      <w:r>
        <w:t>.</w:t>
      </w:r>
    </w:p>
    <w:p w:rsidR="004F147D" w:rsidRDefault="00F90DDF" w:rsidP="00942C00">
      <w:pPr>
        <w:ind w:left="-426" w:right="-199"/>
      </w:pPr>
      <w:r>
        <w:br/>
      </w:r>
      <w:r w:rsidR="00BB2DF3" w:rsidRPr="00BB2DF3">
        <w:t xml:space="preserve">The tool </w:t>
      </w:r>
      <w:r w:rsidR="00BB2DF3">
        <w:t>was</w:t>
      </w:r>
      <w:r w:rsidR="00942C00">
        <w:t xml:space="preserve"> also</w:t>
      </w:r>
      <w:r w:rsidR="0000127C">
        <w:t xml:space="preserve"> developed to build a better</w:t>
      </w:r>
      <w:r w:rsidR="00BB2DF3">
        <w:t xml:space="preserve"> </w:t>
      </w:r>
      <w:r w:rsidR="0000127C">
        <w:t xml:space="preserve">understanding of </w:t>
      </w:r>
      <w:r w:rsidR="00BB2DF3" w:rsidRPr="00BB2DF3">
        <w:t xml:space="preserve">why 1 in 12 pedestrians with vision impairment have been hit by </w:t>
      </w:r>
      <w:r w:rsidR="0000127C">
        <w:t xml:space="preserve">a </w:t>
      </w:r>
      <w:r w:rsidR="00BB2DF3" w:rsidRPr="00BB2DF3">
        <w:t xml:space="preserve">vehicle or cyclist in </w:t>
      </w:r>
      <w:r w:rsidR="00BB2DF3">
        <w:t xml:space="preserve">the past five years. </w:t>
      </w:r>
      <w:r w:rsidR="00BB2DF3">
        <w:br/>
      </w:r>
      <w:r w:rsidR="00BB2DF3">
        <w:br/>
      </w:r>
      <w:r w:rsidR="00942C00">
        <w:t xml:space="preserve">Ron Hooton, Vision Australia Chief Executive Office, </w:t>
      </w:r>
      <w:r>
        <w:t xml:space="preserve">and </w:t>
      </w:r>
      <w:r w:rsidRPr="00F90DDF">
        <w:t xml:space="preserve">Karen Hayes, CEO Guide Dogs Victoria </w:t>
      </w:r>
      <w:r w:rsidR="00942C00">
        <w:t xml:space="preserve">said the findings are a reminder </w:t>
      </w:r>
      <w:r w:rsidR="00467BFB">
        <w:t xml:space="preserve">to the community to be mindful of those who rely on the good sense of drivers. </w:t>
      </w:r>
    </w:p>
    <w:p w:rsidR="00467BFB" w:rsidRDefault="00467BFB" w:rsidP="00942C00">
      <w:pPr>
        <w:ind w:left="-426" w:right="-199"/>
      </w:pPr>
    </w:p>
    <w:p w:rsidR="00467BFB" w:rsidRDefault="00467BFB" w:rsidP="00942C00">
      <w:pPr>
        <w:ind w:left="-426" w:right="-199"/>
      </w:pPr>
      <w:r>
        <w:lastRenderedPageBreak/>
        <w:t>“Just like a mother with a pram, people who are blind or have low vision rely on sensible driving by motorists and need to be able to trust the safety standard of footpaths and intersections when they’re out and about</w:t>
      </w:r>
      <w:r w:rsidR="00DB33DE">
        <w:t xml:space="preserve">.” </w:t>
      </w:r>
    </w:p>
    <w:p w:rsidR="00DB33DE" w:rsidRDefault="00DB33DE" w:rsidP="00942C00">
      <w:pPr>
        <w:ind w:left="-426" w:right="-199"/>
      </w:pPr>
    </w:p>
    <w:p w:rsidR="00DB33DE" w:rsidRDefault="00DB33DE" w:rsidP="00942C00">
      <w:pPr>
        <w:ind w:left="-426" w:right="-199"/>
      </w:pPr>
      <w:r w:rsidRPr="00DB33DE">
        <w:t xml:space="preserve">The organisations also sought advice from </w:t>
      </w:r>
      <w:proofErr w:type="spellStart"/>
      <w:r w:rsidRPr="00DB33DE">
        <w:t>VicRoads</w:t>
      </w:r>
      <w:proofErr w:type="spellEnd"/>
      <w:r w:rsidRPr="00DB33DE">
        <w:t xml:space="preserve"> and local councils when developing the tool. It, and the findings, </w:t>
      </w:r>
      <w:proofErr w:type="gramStart"/>
      <w:r w:rsidRPr="00DB33DE">
        <w:t>have</w:t>
      </w:r>
      <w:proofErr w:type="gramEnd"/>
      <w:r w:rsidRPr="00DB33DE">
        <w:t xml:space="preserve"> now been presented to road safety authorities and local councils to use so they can continue to capture relevant road safety and engineering issues that relate to pedestrians with vision impairment.</w:t>
      </w:r>
    </w:p>
    <w:p w:rsidR="000960F5" w:rsidRDefault="000960F5" w:rsidP="00942C00">
      <w:pPr>
        <w:ind w:left="-426" w:right="-199"/>
      </w:pPr>
    </w:p>
    <w:p w:rsidR="000960F5" w:rsidRDefault="000960F5" w:rsidP="00942C00">
      <w:pPr>
        <w:ind w:left="-426" w:right="-199"/>
      </w:pPr>
      <w:r>
        <w:t xml:space="preserve">To find out more about the audit tool, go to </w:t>
      </w:r>
      <w:hyperlink r:id="rId12" w:history="1">
        <w:r w:rsidRPr="000960F5">
          <w:rPr>
            <w:rStyle w:val="Hyperlink"/>
          </w:rPr>
          <w:t>www.visionaustralia.org/roadsafetyaudit</w:t>
        </w:r>
      </w:hyperlink>
    </w:p>
    <w:p w:rsidR="00F90DDF" w:rsidRDefault="00F90DDF" w:rsidP="00942C00">
      <w:pPr>
        <w:ind w:left="-426" w:right="-199"/>
      </w:pPr>
    </w:p>
    <w:p w:rsidR="00287438" w:rsidRDefault="00287438" w:rsidP="00287438">
      <w:pPr>
        <w:ind w:left="-426" w:right="-199"/>
      </w:pPr>
      <w:r>
        <w:t>- ENDS -</w:t>
      </w:r>
    </w:p>
    <w:p w:rsidR="00287438" w:rsidRDefault="00287438" w:rsidP="00287438">
      <w:pPr>
        <w:ind w:left="-426" w:right="-199"/>
      </w:pPr>
    </w:p>
    <w:p w:rsidR="00287438" w:rsidRDefault="00287438" w:rsidP="00287438">
      <w:pPr>
        <w:ind w:left="-426" w:right="-199"/>
      </w:pPr>
      <w:r w:rsidRPr="009C5698">
        <w:rPr>
          <w:b/>
        </w:rPr>
        <w:t>Further comment:</w:t>
      </w:r>
      <w:r>
        <w:t xml:space="preserve"> Dr Ben Rossiter, Executive Officer, Victoria Walks 9662 3975/ 0425 805 578 brossiter@victoriawalks.org.au</w:t>
      </w:r>
    </w:p>
    <w:p w:rsidR="00287438" w:rsidRDefault="00287438" w:rsidP="00287438">
      <w:pPr>
        <w:ind w:left="-426" w:right="-199"/>
      </w:pPr>
    </w:p>
    <w:p w:rsidR="00287438" w:rsidRDefault="00287438" w:rsidP="00287438">
      <w:pPr>
        <w:ind w:left="-426" w:right="-199"/>
      </w:pPr>
      <w:r>
        <w:t xml:space="preserve">Rebecca McLean, Communications Advisor, Vision Australia 0428 496 105 Rebecca.McLean@visionaustralia.org </w:t>
      </w:r>
    </w:p>
    <w:p w:rsidR="00287438" w:rsidRDefault="00287438" w:rsidP="00287438">
      <w:pPr>
        <w:ind w:left="-426" w:right="-199"/>
      </w:pPr>
    </w:p>
    <w:p w:rsidR="00287438" w:rsidRPr="002D462B" w:rsidRDefault="00287438" w:rsidP="00287438">
      <w:pPr>
        <w:ind w:left="-426" w:right="-199"/>
      </w:pPr>
      <w:r>
        <w:t>Michelle Kelso, Marketing Manager</w:t>
      </w:r>
      <w:r w:rsidR="00FE131E">
        <w:t xml:space="preserve">, Guide Dogs Victoria, </w:t>
      </w:r>
      <w:r w:rsidR="00FE131E" w:rsidRPr="00FE131E">
        <w:t>0412 189 550</w:t>
      </w:r>
      <w:r w:rsidR="00A335FA">
        <w:t xml:space="preserve"> Michelle.K@guidedogsvictoria.com.au </w:t>
      </w:r>
    </w:p>
    <w:sectPr w:rsidR="00287438" w:rsidRPr="002D462B">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96" w:rsidRDefault="00613196" w:rsidP="00BD5D4A">
      <w:r>
        <w:separator/>
      </w:r>
    </w:p>
  </w:endnote>
  <w:endnote w:type="continuationSeparator" w:id="0">
    <w:p w:rsidR="00613196" w:rsidRDefault="00613196" w:rsidP="00BD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93733"/>
      <w:docPartObj>
        <w:docPartGallery w:val="Page Numbers (Bottom of Page)"/>
        <w:docPartUnique/>
      </w:docPartObj>
    </w:sdtPr>
    <w:sdtEndPr/>
    <w:sdtContent>
      <w:sdt>
        <w:sdtPr>
          <w:id w:val="-1669238322"/>
          <w:docPartObj>
            <w:docPartGallery w:val="Page Numbers (Top of Page)"/>
            <w:docPartUnique/>
          </w:docPartObj>
        </w:sdtPr>
        <w:sdtEndPr/>
        <w:sdtContent>
          <w:p w:rsidR="00BD5D4A" w:rsidRDefault="00BD5D4A">
            <w:pPr>
              <w:pStyle w:val="Footer"/>
              <w:jc w:val="center"/>
            </w:pPr>
            <w:r>
              <w:t xml:space="preserve">Page </w:t>
            </w:r>
            <w:r>
              <w:rPr>
                <w:b/>
                <w:bCs/>
              </w:rPr>
              <w:fldChar w:fldCharType="begin"/>
            </w:r>
            <w:r>
              <w:rPr>
                <w:b/>
                <w:bCs/>
              </w:rPr>
              <w:instrText xml:space="preserve"> PAGE </w:instrText>
            </w:r>
            <w:r>
              <w:rPr>
                <w:b/>
                <w:bCs/>
              </w:rPr>
              <w:fldChar w:fldCharType="separate"/>
            </w:r>
            <w:r w:rsidR="00CE358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E358D">
              <w:rPr>
                <w:b/>
                <w:bCs/>
                <w:noProof/>
              </w:rPr>
              <w:t>2</w:t>
            </w:r>
            <w:r>
              <w:rPr>
                <w:b/>
                <w:bCs/>
              </w:rPr>
              <w:fldChar w:fldCharType="end"/>
            </w:r>
          </w:p>
        </w:sdtContent>
      </w:sdt>
    </w:sdtContent>
  </w:sdt>
  <w:p w:rsidR="00BD5D4A" w:rsidRDefault="00BD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96" w:rsidRDefault="00613196" w:rsidP="00BD5D4A">
      <w:r>
        <w:separator/>
      </w:r>
    </w:p>
  </w:footnote>
  <w:footnote w:type="continuationSeparator" w:id="0">
    <w:p w:rsidR="00613196" w:rsidRDefault="00613196" w:rsidP="00BD5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422"/>
    <w:multiLevelType w:val="hybridMultilevel"/>
    <w:tmpl w:val="D50A6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DE6431"/>
    <w:multiLevelType w:val="hybridMultilevel"/>
    <w:tmpl w:val="0A54A07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nsid w:val="11FD43AA"/>
    <w:multiLevelType w:val="hybridMultilevel"/>
    <w:tmpl w:val="110EA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124415"/>
    <w:multiLevelType w:val="hybridMultilevel"/>
    <w:tmpl w:val="4868316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nsid w:val="1A1A1619"/>
    <w:multiLevelType w:val="hybridMultilevel"/>
    <w:tmpl w:val="F7EA8AA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
    <w:nsid w:val="24935EC3"/>
    <w:multiLevelType w:val="hybridMultilevel"/>
    <w:tmpl w:val="49A4A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ED0E4C"/>
    <w:multiLevelType w:val="hybridMultilevel"/>
    <w:tmpl w:val="FBBAB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AE5D1A"/>
    <w:multiLevelType w:val="hybridMultilevel"/>
    <w:tmpl w:val="03926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DB1D73"/>
    <w:multiLevelType w:val="hybridMultilevel"/>
    <w:tmpl w:val="E4BCBC88"/>
    <w:lvl w:ilvl="0" w:tplc="B750F496">
      <w:numFmt w:val="bullet"/>
      <w:lvlText w:val="-"/>
      <w:lvlJc w:val="left"/>
      <w:pPr>
        <w:ind w:left="-66" w:hanging="360"/>
      </w:pPr>
      <w:rPr>
        <w:rFonts w:ascii="Arial" w:eastAsia="Times New Roman" w:hAnsi="Arial" w:cs="Aria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9">
    <w:nsid w:val="543F3089"/>
    <w:multiLevelType w:val="hybridMultilevel"/>
    <w:tmpl w:val="85628F2A"/>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0">
    <w:nsid w:val="6539793D"/>
    <w:multiLevelType w:val="hybridMultilevel"/>
    <w:tmpl w:val="CEB0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E94DA7"/>
    <w:multiLevelType w:val="hybridMultilevel"/>
    <w:tmpl w:val="76A6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BF22A2"/>
    <w:multiLevelType w:val="hybridMultilevel"/>
    <w:tmpl w:val="D68A2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3D8042E"/>
    <w:multiLevelType w:val="hybridMultilevel"/>
    <w:tmpl w:val="FB689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551FAC"/>
    <w:multiLevelType w:val="hybridMultilevel"/>
    <w:tmpl w:val="60E00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C022138"/>
    <w:multiLevelType w:val="hybridMultilevel"/>
    <w:tmpl w:val="2FC64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2"/>
  </w:num>
  <w:num w:numId="5">
    <w:abstractNumId w:val="6"/>
  </w:num>
  <w:num w:numId="6">
    <w:abstractNumId w:val="5"/>
  </w:num>
  <w:num w:numId="7">
    <w:abstractNumId w:val="12"/>
  </w:num>
  <w:num w:numId="8">
    <w:abstractNumId w:val="15"/>
  </w:num>
  <w:num w:numId="9">
    <w:abstractNumId w:val="0"/>
  </w:num>
  <w:num w:numId="10">
    <w:abstractNumId w:val="14"/>
  </w:num>
  <w:num w:numId="11">
    <w:abstractNumId w:val="13"/>
  </w:num>
  <w:num w:numId="12">
    <w:abstractNumId w:val="8"/>
  </w:num>
  <w:num w:numId="13">
    <w:abstractNumId w:val="4"/>
  </w:num>
  <w:num w:numId="14">
    <w:abstractNumId w:val="9"/>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3A"/>
    <w:rsid w:val="0000127C"/>
    <w:rsid w:val="0006333B"/>
    <w:rsid w:val="0007010D"/>
    <w:rsid w:val="000960F5"/>
    <w:rsid w:val="000B7A72"/>
    <w:rsid w:val="000D4E00"/>
    <w:rsid w:val="000F1239"/>
    <w:rsid w:val="001111A4"/>
    <w:rsid w:val="001454D4"/>
    <w:rsid w:val="00152CE1"/>
    <w:rsid w:val="001569C9"/>
    <w:rsid w:val="00170279"/>
    <w:rsid w:val="001828AA"/>
    <w:rsid w:val="00196BD7"/>
    <w:rsid w:val="001B1783"/>
    <w:rsid w:val="001C5A22"/>
    <w:rsid w:val="001D4D09"/>
    <w:rsid w:val="001F05D2"/>
    <w:rsid w:val="0021138D"/>
    <w:rsid w:val="002143A2"/>
    <w:rsid w:val="00224DD0"/>
    <w:rsid w:val="00287438"/>
    <w:rsid w:val="00297FC4"/>
    <w:rsid w:val="002A4356"/>
    <w:rsid w:val="002D462B"/>
    <w:rsid w:val="002F28DA"/>
    <w:rsid w:val="0033788B"/>
    <w:rsid w:val="003454EC"/>
    <w:rsid w:val="0034738C"/>
    <w:rsid w:val="00360754"/>
    <w:rsid w:val="00385FA5"/>
    <w:rsid w:val="00391156"/>
    <w:rsid w:val="003F2548"/>
    <w:rsid w:val="003F7CE0"/>
    <w:rsid w:val="004250D0"/>
    <w:rsid w:val="00444BA0"/>
    <w:rsid w:val="00465020"/>
    <w:rsid w:val="00467BFB"/>
    <w:rsid w:val="004B18D5"/>
    <w:rsid w:val="004C76F4"/>
    <w:rsid w:val="004F075A"/>
    <w:rsid w:val="004F147D"/>
    <w:rsid w:val="0053612C"/>
    <w:rsid w:val="00540A42"/>
    <w:rsid w:val="005D5431"/>
    <w:rsid w:val="005F6BC5"/>
    <w:rsid w:val="006066C4"/>
    <w:rsid w:val="00613196"/>
    <w:rsid w:val="006A75A1"/>
    <w:rsid w:val="006B46B7"/>
    <w:rsid w:val="006B7C22"/>
    <w:rsid w:val="006D144F"/>
    <w:rsid w:val="006D3A68"/>
    <w:rsid w:val="007327FD"/>
    <w:rsid w:val="00740102"/>
    <w:rsid w:val="0075188E"/>
    <w:rsid w:val="0078718B"/>
    <w:rsid w:val="007A3D17"/>
    <w:rsid w:val="007A66F6"/>
    <w:rsid w:val="007B2F3E"/>
    <w:rsid w:val="00807FB2"/>
    <w:rsid w:val="008346FC"/>
    <w:rsid w:val="0084664B"/>
    <w:rsid w:val="00860FD6"/>
    <w:rsid w:val="008751AF"/>
    <w:rsid w:val="0088089D"/>
    <w:rsid w:val="008A696B"/>
    <w:rsid w:val="008B1673"/>
    <w:rsid w:val="008E4128"/>
    <w:rsid w:val="00922517"/>
    <w:rsid w:val="00942C00"/>
    <w:rsid w:val="009C5698"/>
    <w:rsid w:val="009D4AF8"/>
    <w:rsid w:val="009E2300"/>
    <w:rsid w:val="009E6310"/>
    <w:rsid w:val="00A00D9E"/>
    <w:rsid w:val="00A06ECD"/>
    <w:rsid w:val="00A335FA"/>
    <w:rsid w:val="00B25EDE"/>
    <w:rsid w:val="00B6199A"/>
    <w:rsid w:val="00BB2DF3"/>
    <w:rsid w:val="00BD1BDA"/>
    <w:rsid w:val="00BD5D4A"/>
    <w:rsid w:val="00C41EDB"/>
    <w:rsid w:val="00C71366"/>
    <w:rsid w:val="00C9143C"/>
    <w:rsid w:val="00C91C76"/>
    <w:rsid w:val="00C96B54"/>
    <w:rsid w:val="00CA529C"/>
    <w:rsid w:val="00CB2049"/>
    <w:rsid w:val="00CD05DC"/>
    <w:rsid w:val="00CE358D"/>
    <w:rsid w:val="00CF0D95"/>
    <w:rsid w:val="00D053CA"/>
    <w:rsid w:val="00D22789"/>
    <w:rsid w:val="00D354DC"/>
    <w:rsid w:val="00D630CE"/>
    <w:rsid w:val="00D8324D"/>
    <w:rsid w:val="00DB33DE"/>
    <w:rsid w:val="00DD5515"/>
    <w:rsid w:val="00DF0803"/>
    <w:rsid w:val="00E27934"/>
    <w:rsid w:val="00E328B0"/>
    <w:rsid w:val="00E371F1"/>
    <w:rsid w:val="00E37553"/>
    <w:rsid w:val="00E559C7"/>
    <w:rsid w:val="00E5748F"/>
    <w:rsid w:val="00E73F3A"/>
    <w:rsid w:val="00EB24B5"/>
    <w:rsid w:val="00ED1D2F"/>
    <w:rsid w:val="00EF47B6"/>
    <w:rsid w:val="00F85E45"/>
    <w:rsid w:val="00F8797C"/>
    <w:rsid w:val="00F90DDF"/>
    <w:rsid w:val="00FE13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88B"/>
    <w:pPr>
      <w:ind w:left="720"/>
      <w:contextualSpacing/>
    </w:pPr>
  </w:style>
  <w:style w:type="paragraph" w:styleId="BalloonText">
    <w:name w:val="Balloon Text"/>
    <w:basedOn w:val="Normal"/>
    <w:link w:val="BalloonTextChar"/>
    <w:rsid w:val="00B25EDE"/>
    <w:rPr>
      <w:rFonts w:ascii="Tahoma" w:hAnsi="Tahoma" w:cs="Tahoma"/>
      <w:sz w:val="16"/>
      <w:szCs w:val="16"/>
    </w:rPr>
  </w:style>
  <w:style w:type="character" w:customStyle="1" w:styleId="BalloonTextChar">
    <w:name w:val="Balloon Text Char"/>
    <w:basedOn w:val="DefaultParagraphFont"/>
    <w:link w:val="BalloonText"/>
    <w:rsid w:val="00B25EDE"/>
    <w:rPr>
      <w:rFonts w:ascii="Tahoma" w:hAnsi="Tahoma" w:cs="Tahoma"/>
      <w:sz w:val="16"/>
      <w:szCs w:val="16"/>
    </w:rPr>
  </w:style>
  <w:style w:type="character" w:styleId="Hyperlink">
    <w:name w:val="Hyperlink"/>
    <w:basedOn w:val="DefaultParagraphFont"/>
    <w:rsid w:val="00E559C7"/>
    <w:rPr>
      <w:color w:val="0000FF" w:themeColor="hyperlink"/>
      <w:u w:val="single"/>
    </w:rPr>
  </w:style>
  <w:style w:type="character" w:styleId="CommentReference">
    <w:name w:val="annotation reference"/>
    <w:basedOn w:val="DefaultParagraphFont"/>
    <w:rsid w:val="0006333B"/>
    <w:rPr>
      <w:sz w:val="16"/>
      <w:szCs w:val="16"/>
    </w:rPr>
  </w:style>
  <w:style w:type="paragraph" w:styleId="CommentText">
    <w:name w:val="annotation text"/>
    <w:basedOn w:val="Normal"/>
    <w:link w:val="CommentTextChar"/>
    <w:rsid w:val="0006333B"/>
    <w:rPr>
      <w:sz w:val="20"/>
      <w:szCs w:val="20"/>
    </w:rPr>
  </w:style>
  <w:style w:type="character" w:customStyle="1" w:styleId="CommentTextChar">
    <w:name w:val="Comment Text Char"/>
    <w:basedOn w:val="DefaultParagraphFont"/>
    <w:link w:val="CommentText"/>
    <w:rsid w:val="0006333B"/>
    <w:rPr>
      <w:rFonts w:ascii="Arial" w:hAnsi="Arial"/>
    </w:rPr>
  </w:style>
  <w:style w:type="paragraph" w:styleId="CommentSubject">
    <w:name w:val="annotation subject"/>
    <w:basedOn w:val="CommentText"/>
    <w:next w:val="CommentText"/>
    <w:link w:val="CommentSubjectChar"/>
    <w:rsid w:val="0006333B"/>
    <w:rPr>
      <w:b/>
      <w:bCs/>
    </w:rPr>
  </w:style>
  <w:style w:type="character" w:customStyle="1" w:styleId="CommentSubjectChar">
    <w:name w:val="Comment Subject Char"/>
    <w:basedOn w:val="CommentTextChar"/>
    <w:link w:val="CommentSubject"/>
    <w:rsid w:val="0006333B"/>
    <w:rPr>
      <w:rFonts w:ascii="Arial" w:hAnsi="Arial"/>
      <w:b/>
      <w:bCs/>
    </w:rPr>
  </w:style>
  <w:style w:type="paragraph" w:styleId="Header">
    <w:name w:val="header"/>
    <w:basedOn w:val="Normal"/>
    <w:link w:val="HeaderChar"/>
    <w:rsid w:val="00BD5D4A"/>
    <w:pPr>
      <w:tabs>
        <w:tab w:val="center" w:pos="4513"/>
        <w:tab w:val="right" w:pos="9026"/>
      </w:tabs>
    </w:pPr>
  </w:style>
  <w:style w:type="character" w:customStyle="1" w:styleId="HeaderChar">
    <w:name w:val="Header Char"/>
    <w:basedOn w:val="DefaultParagraphFont"/>
    <w:link w:val="Header"/>
    <w:rsid w:val="00BD5D4A"/>
    <w:rPr>
      <w:rFonts w:ascii="Arial" w:hAnsi="Arial"/>
      <w:sz w:val="24"/>
      <w:szCs w:val="24"/>
    </w:rPr>
  </w:style>
  <w:style w:type="paragraph" w:styleId="Footer">
    <w:name w:val="footer"/>
    <w:basedOn w:val="Normal"/>
    <w:link w:val="FooterChar"/>
    <w:uiPriority w:val="99"/>
    <w:rsid w:val="00BD5D4A"/>
    <w:pPr>
      <w:tabs>
        <w:tab w:val="center" w:pos="4513"/>
        <w:tab w:val="right" w:pos="9026"/>
      </w:tabs>
    </w:pPr>
  </w:style>
  <w:style w:type="character" w:customStyle="1" w:styleId="FooterChar">
    <w:name w:val="Footer Char"/>
    <w:basedOn w:val="DefaultParagraphFont"/>
    <w:link w:val="Footer"/>
    <w:uiPriority w:val="99"/>
    <w:rsid w:val="00BD5D4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88B"/>
    <w:pPr>
      <w:ind w:left="720"/>
      <w:contextualSpacing/>
    </w:pPr>
  </w:style>
  <w:style w:type="paragraph" w:styleId="BalloonText">
    <w:name w:val="Balloon Text"/>
    <w:basedOn w:val="Normal"/>
    <w:link w:val="BalloonTextChar"/>
    <w:rsid w:val="00B25EDE"/>
    <w:rPr>
      <w:rFonts w:ascii="Tahoma" w:hAnsi="Tahoma" w:cs="Tahoma"/>
      <w:sz w:val="16"/>
      <w:szCs w:val="16"/>
    </w:rPr>
  </w:style>
  <w:style w:type="character" w:customStyle="1" w:styleId="BalloonTextChar">
    <w:name w:val="Balloon Text Char"/>
    <w:basedOn w:val="DefaultParagraphFont"/>
    <w:link w:val="BalloonText"/>
    <w:rsid w:val="00B25EDE"/>
    <w:rPr>
      <w:rFonts w:ascii="Tahoma" w:hAnsi="Tahoma" w:cs="Tahoma"/>
      <w:sz w:val="16"/>
      <w:szCs w:val="16"/>
    </w:rPr>
  </w:style>
  <w:style w:type="character" w:styleId="Hyperlink">
    <w:name w:val="Hyperlink"/>
    <w:basedOn w:val="DefaultParagraphFont"/>
    <w:rsid w:val="00E559C7"/>
    <w:rPr>
      <w:color w:val="0000FF" w:themeColor="hyperlink"/>
      <w:u w:val="single"/>
    </w:rPr>
  </w:style>
  <w:style w:type="character" w:styleId="CommentReference">
    <w:name w:val="annotation reference"/>
    <w:basedOn w:val="DefaultParagraphFont"/>
    <w:rsid w:val="0006333B"/>
    <w:rPr>
      <w:sz w:val="16"/>
      <w:szCs w:val="16"/>
    </w:rPr>
  </w:style>
  <w:style w:type="paragraph" w:styleId="CommentText">
    <w:name w:val="annotation text"/>
    <w:basedOn w:val="Normal"/>
    <w:link w:val="CommentTextChar"/>
    <w:rsid w:val="0006333B"/>
    <w:rPr>
      <w:sz w:val="20"/>
      <w:szCs w:val="20"/>
    </w:rPr>
  </w:style>
  <w:style w:type="character" w:customStyle="1" w:styleId="CommentTextChar">
    <w:name w:val="Comment Text Char"/>
    <w:basedOn w:val="DefaultParagraphFont"/>
    <w:link w:val="CommentText"/>
    <w:rsid w:val="0006333B"/>
    <w:rPr>
      <w:rFonts w:ascii="Arial" w:hAnsi="Arial"/>
    </w:rPr>
  </w:style>
  <w:style w:type="paragraph" w:styleId="CommentSubject">
    <w:name w:val="annotation subject"/>
    <w:basedOn w:val="CommentText"/>
    <w:next w:val="CommentText"/>
    <w:link w:val="CommentSubjectChar"/>
    <w:rsid w:val="0006333B"/>
    <w:rPr>
      <w:b/>
      <w:bCs/>
    </w:rPr>
  </w:style>
  <w:style w:type="character" w:customStyle="1" w:styleId="CommentSubjectChar">
    <w:name w:val="Comment Subject Char"/>
    <w:basedOn w:val="CommentTextChar"/>
    <w:link w:val="CommentSubject"/>
    <w:rsid w:val="0006333B"/>
    <w:rPr>
      <w:rFonts w:ascii="Arial" w:hAnsi="Arial"/>
      <w:b/>
      <w:bCs/>
    </w:rPr>
  </w:style>
  <w:style w:type="paragraph" w:styleId="Header">
    <w:name w:val="header"/>
    <w:basedOn w:val="Normal"/>
    <w:link w:val="HeaderChar"/>
    <w:rsid w:val="00BD5D4A"/>
    <w:pPr>
      <w:tabs>
        <w:tab w:val="center" w:pos="4513"/>
        <w:tab w:val="right" w:pos="9026"/>
      </w:tabs>
    </w:pPr>
  </w:style>
  <w:style w:type="character" w:customStyle="1" w:styleId="HeaderChar">
    <w:name w:val="Header Char"/>
    <w:basedOn w:val="DefaultParagraphFont"/>
    <w:link w:val="Header"/>
    <w:rsid w:val="00BD5D4A"/>
    <w:rPr>
      <w:rFonts w:ascii="Arial" w:hAnsi="Arial"/>
      <w:sz w:val="24"/>
      <w:szCs w:val="24"/>
    </w:rPr>
  </w:style>
  <w:style w:type="paragraph" w:styleId="Footer">
    <w:name w:val="footer"/>
    <w:basedOn w:val="Normal"/>
    <w:link w:val="FooterChar"/>
    <w:uiPriority w:val="99"/>
    <w:rsid w:val="00BD5D4A"/>
    <w:pPr>
      <w:tabs>
        <w:tab w:val="center" w:pos="4513"/>
        <w:tab w:val="right" w:pos="9026"/>
      </w:tabs>
    </w:pPr>
  </w:style>
  <w:style w:type="character" w:customStyle="1" w:styleId="FooterChar">
    <w:name w:val="Footer Char"/>
    <w:basedOn w:val="DefaultParagraphFont"/>
    <w:link w:val="Footer"/>
    <w:uiPriority w:val="99"/>
    <w:rsid w:val="00BD5D4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bleechmore\AppData\Local\Microsoft\Windows\Temporary%20Internet%20Files\Content.Outlook\L4VHX22H\www.visionaustralia.org\roadsafetyau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9EA2-1FEE-4A0E-85E5-D424EDFD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Bleechmore</dc:creator>
  <cp:lastModifiedBy>Anne OBrien</cp:lastModifiedBy>
  <cp:revision>2</cp:revision>
  <cp:lastPrinted>2014-06-18T05:21:00Z</cp:lastPrinted>
  <dcterms:created xsi:type="dcterms:W3CDTF">2014-06-19T05:54:00Z</dcterms:created>
  <dcterms:modified xsi:type="dcterms:W3CDTF">2014-06-19T05:54:00Z</dcterms:modified>
</cp:coreProperties>
</file>