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1D" w:rsidRDefault="0023721D" w:rsidP="00850883">
      <w:pPr>
        <w:pStyle w:val="Title"/>
      </w:pPr>
      <w:bookmarkStart w:id="0" w:name="_GoBack"/>
      <w:bookmarkEnd w:id="0"/>
      <w:r w:rsidRPr="00BB78DE">
        <w:rPr>
          <w:noProof/>
          <w:sz w:val="22"/>
          <w:lang w:eastAsia="en-AU"/>
        </w:rPr>
        <w:drawing>
          <wp:inline distT="0" distB="0" distL="0" distR="0" wp14:anchorId="02F88D78" wp14:editId="1457E3E0">
            <wp:extent cx="5731510" cy="837565"/>
            <wp:effectExtent l="0" t="0" r="254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086" w:rsidRPr="00E418D1" w:rsidRDefault="00850883" w:rsidP="0023721D">
      <w:pPr>
        <w:pStyle w:val="Title"/>
        <w:jc w:val="center"/>
      </w:pPr>
      <w:r>
        <w:t>Share with people who understand</w:t>
      </w:r>
    </w:p>
    <w:p w:rsidR="002A0C5A" w:rsidRPr="00F473EE" w:rsidRDefault="002A0C5A" w:rsidP="00850883">
      <w:pPr>
        <w:pStyle w:val="Heading1"/>
      </w:pPr>
      <w:r w:rsidRPr="00F473EE">
        <w:t>You’re not alone</w:t>
      </w:r>
    </w:p>
    <w:p w:rsidR="00B544B3" w:rsidRDefault="00234494" w:rsidP="00850883">
      <w:pPr>
        <w:spacing w:line="276" w:lineRule="auto"/>
        <w:rPr>
          <w:sz w:val="36"/>
          <w:szCs w:val="36"/>
        </w:rPr>
      </w:pPr>
      <w:r w:rsidRPr="00F473EE">
        <w:rPr>
          <w:sz w:val="36"/>
          <w:szCs w:val="36"/>
        </w:rPr>
        <w:t>Living with</w:t>
      </w:r>
      <w:r w:rsidR="002640FE" w:rsidRPr="00F473EE">
        <w:rPr>
          <w:sz w:val="36"/>
          <w:szCs w:val="36"/>
        </w:rPr>
        <w:t xml:space="preserve"> vision loss</w:t>
      </w:r>
      <w:r w:rsidRPr="00F473EE">
        <w:rPr>
          <w:sz w:val="36"/>
          <w:szCs w:val="36"/>
        </w:rPr>
        <w:t xml:space="preserve"> </w:t>
      </w:r>
      <w:r w:rsidR="00725175" w:rsidRPr="00F473EE">
        <w:rPr>
          <w:sz w:val="36"/>
          <w:szCs w:val="36"/>
        </w:rPr>
        <w:t xml:space="preserve">can </w:t>
      </w:r>
      <w:r w:rsidR="0077298A">
        <w:rPr>
          <w:sz w:val="36"/>
          <w:szCs w:val="36"/>
        </w:rPr>
        <w:t>involve</w:t>
      </w:r>
      <w:r w:rsidR="0077298A" w:rsidRPr="00F473EE">
        <w:rPr>
          <w:sz w:val="36"/>
          <w:szCs w:val="36"/>
        </w:rPr>
        <w:t xml:space="preserve"> </w:t>
      </w:r>
      <w:r w:rsidR="00266036">
        <w:rPr>
          <w:sz w:val="36"/>
          <w:szCs w:val="36"/>
        </w:rPr>
        <w:t xml:space="preserve">significant </w:t>
      </w:r>
      <w:r w:rsidR="00011971">
        <w:rPr>
          <w:sz w:val="36"/>
          <w:szCs w:val="36"/>
        </w:rPr>
        <w:t xml:space="preserve">challenges but there are positives that can come from the experience, such as making new friends, learning new skills and getting involved in different </w:t>
      </w:r>
      <w:r w:rsidR="000D2FF1">
        <w:rPr>
          <w:sz w:val="36"/>
          <w:szCs w:val="36"/>
        </w:rPr>
        <w:t xml:space="preserve">social and recreational </w:t>
      </w:r>
      <w:r w:rsidR="00011971">
        <w:rPr>
          <w:sz w:val="36"/>
          <w:szCs w:val="36"/>
        </w:rPr>
        <w:t xml:space="preserve">activities. </w:t>
      </w:r>
    </w:p>
    <w:p w:rsidR="00822EC5" w:rsidRDefault="005B42D4" w:rsidP="00850883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As the leading national provider of services to people who are blind or have low vision, </w:t>
      </w:r>
      <w:r w:rsidR="00A7288E">
        <w:rPr>
          <w:sz w:val="36"/>
          <w:szCs w:val="36"/>
        </w:rPr>
        <w:t xml:space="preserve">Vision Australia </w:t>
      </w:r>
      <w:proofErr w:type="gramStart"/>
      <w:r w:rsidR="00A7288E">
        <w:rPr>
          <w:sz w:val="36"/>
          <w:szCs w:val="36"/>
        </w:rPr>
        <w:t>understands</w:t>
      </w:r>
      <w:proofErr w:type="gramEnd"/>
      <w:r w:rsidR="00A7288E">
        <w:rPr>
          <w:sz w:val="36"/>
          <w:szCs w:val="36"/>
        </w:rPr>
        <w:t xml:space="preserve"> the unique ups and downs of living with vision loss</w:t>
      </w:r>
      <w:r>
        <w:rPr>
          <w:sz w:val="36"/>
          <w:szCs w:val="36"/>
        </w:rPr>
        <w:t xml:space="preserve">. </w:t>
      </w:r>
      <w:r w:rsidR="00822EC5">
        <w:rPr>
          <w:sz w:val="36"/>
          <w:szCs w:val="36"/>
        </w:rPr>
        <w:t>When you c</w:t>
      </w:r>
      <w:r>
        <w:rPr>
          <w:sz w:val="36"/>
          <w:szCs w:val="36"/>
        </w:rPr>
        <w:t>ome to us</w:t>
      </w:r>
      <w:r w:rsidR="007540C3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822EC5">
        <w:rPr>
          <w:sz w:val="36"/>
          <w:szCs w:val="36"/>
        </w:rPr>
        <w:t>you will find a</w:t>
      </w:r>
      <w:r>
        <w:rPr>
          <w:sz w:val="36"/>
          <w:szCs w:val="36"/>
        </w:rPr>
        <w:t xml:space="preserve"> </w:t>
      </w:r>
      <w:r w:rsidR="00822EC5">
        <w:rPr>
          <w:sz w:val="36"/>
          <w:szCs w:val="36"/>
        </w:rPr>
        <w:t xml:space="preserve">safe and supportive </w:t>
      </w:r>
      <w:r>
        <w:rPr>
          <w:sz w:val="36"/>
          <w:szCs w:val="36"/>
        </w:rPr>
        <w:t>environment</w:t>
      </w:r>
      <w:r w:rsidR="004404E2">
        <w:rPr>
          <w:sz w:val="36"/>
          <w:szCs w:val="36"/>
        </w:rPr>
        <w:t>,</w:t>
      </w:r>
      <w:r w:rsidR="00822EC5">
        <w:rPr>
          <w:sz w:val="36"/>
          <w:szCs w:val="36"/>
        </w:rPr>
        <w:t xml:space="preserve"> and </w:t>
      </w:r>
      <w:r w:rsidR="004404E2">
        <w:rPr>
          <w:sz w:val="36"/>
          <w:szCs w:val="36"/>
        </w:rPr>
        <w:t xml:space="preserve">be able to </w:t>
      </w:r>
      <w:r w:rsidR="00822EC5">
        <w:rPr>
          <w:sz w:val="36"/>
          <w:szCs w:val="36"/>
        </w:rPr>
        <w:t xml:space="preserve">connect with people who </w:t>
      </w:r>
      <w:r w:rsidR="00255F3B">
        <w:rPr>
          <w:sz w:val="36"/>
          <w:szCs w:val="36"/>
        </w:rPr>
        <w:t>identify with you and your circumstances.</w:t>
      </w:r>
    </w:p>
    <w:p w:rsidR="00C644E2" w:rsidRPr="00F473EE" w:rsidRDefault="00C644E2" w:rsidP="00850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Theme="majorEastAsia" w:cs="Arial"/>
          <w:bCs/>
          <w:sz w:val="36"/>
          <w:szCs w:val="36"/>
        </w:rPr>
      </w:pPr>
      <w:r w:rsidRPr="00F473EE">
        <w:rPr>
          <w:rFonts w:eastAsiaTheme="majorEastAsia" w:cs="Arial"/>
          <w:bCs/>
          <w:sz w:val="36"/>
          <w:szCs w:val="36"/>
        </w:rPr>
        <w:t>“This group was more than I ever dreamt. Initially I didn’t want to come</w:t>
      </w:r>
      <w:r>
        <w:rPr>
          <w:rFonts w:eastAsiaTheme="majorEastAsia" w:cs="Arial"/>
          <w:bCs/>
          <w:sz w:val="36"/>
          <w:szCs w:val="36"/>
        </w:rPr>
        <w:t xml:space="preserve"> because I was</w:t>
      </w:r>
      <w:r w:rsidRPr="00F473EE">
        <w:rPr>
          <w:rFonts w:eastAsiaTheme="majorEastAsia" w:cs="Arial"/>
          <w:bCs/>
          <w:sz w:val="36"/>
          <w:szCs w:val="36"/>
        </w:rPr>
        <w:t xml:space="preserve"> embarrass</w:t>
      </w:r>
      <w:r>
        <w:rPr>
          <w:rFonts w:eastAsiaTheme="majorEastAsia" w:cs="Arial"/>
          <w:bCs/>
          <w:sz w:val="36"/>
          <w:szCs w:val="36"/>
        </w:rPr>
        <w:t>ed</w:t>
      </w:r>
      <w:r w:rsidRPr="00F473EE">
        <w:rPr>
          <w:rFonts w:eastAsiaTheme="majorEastAsia" w:cs="Arial"/>
          <w:bCs/>
          <w:sz w:val="36"/>
          <w:szCs w:val="36"/>
        </w:rPr>
        <w:t>, but it’s been amazing. I’ve been inspired by the courage shown by everyone here as they move on with their lives. It’s been the best two and a half hours of my week.”</w:t>
      </w:r>
    </w:p>
    <w:p w:rsidR="00C644E2" w:rsidRPr="00F473EE" w:rsidRDefault="007C5DFD" w:rsidP="00850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Theme="majorEastAsia" w:cs="Arial"/>
          <w:bCs/>
          <w:sz w:val="36"/>
          <w:szCs w:val="36"/>
        </w:rPr>
      </w:pPr>
      <w:r>
        <w:rPr>
          <w:rFonts w:eastAsiaTheme="majorEastAsia" w:cs="Arial"/>
          <w:bCs/>
          <w:sz w:val="36"/>
          <w:szCs w:val="36"/>
        </w:rPr>
        <w:t xml:space="preserve">Andy, </w:t>
      </w:r>
      <w:r w:rsidR="00C644E2" w:rsidRPr="00F473EE">
        <w:rPr>
          <w:rFonts w:eastAsiaTheme="majorEastAsia" w:cs="Arial"/>
          <w:bCs/>
          <w:sz w:val="36"/>
          <w:szCs w:val="36"/>
        </w:rPr>
        <w:t>Vision Australia client</w:t>
      </w:r>
    </w:p>
    <w:p w:rsidR="0066096F" w:rsidRPr="00850883" w:rsidRDefault="0066096F" w:rsidP="00850883">
      <w:pPr>
        <w:pStyle w:val="Heading1"/>
        <w:rPr>
          <w:rStyle w:val="Heading2Char"/>
          <w:b/>
          <w:bCs w:val="0"/>
          <w:iCs w:val="0"/>
          <w:sz w:val="40"/>
          <w:szCs w:val="52"/>
        </w:rPr>
      </w:pPr>
      <w:r w:rsidRPr="00850883">
        <w:rPr>
          <w:rStyle w:val="Heading2Char"/>
          <w:b/>
          <w:bCs w:val="0"/>
          <w:iCs w:val="0"/>
          <w:sz w:val="40"/>
          <w:szCs w:val="52"/>
        </w:rPr>
        <w:t>Get in touch through us</w:t>
      </w:r>
    </w:p>
    <w:p w:rsidR="00BC2978" w:rsidRPr="00F473EE" w:rsidRDefault="00BC2978" w:rsidP="00850883">
      <w:pPr>
        <w:spacing w:after="0" w:line="276" w:lineRule="auto"/>
        <w:rPr>
          <w:rFonts w:eastAsiaTheme="majorEastAsia" w:cs="Arial"/>
          <w:bCs/>
          <w:sz w:val="36"/>
          <w:szCs w:val="36"/>
        </w:rPr>
      </w:pPr>
      <w:r w:rsidRPr="00F473EE">
        <w:rPr>
          <w:rFonts w:eastAsiaTheme="majorEastAsia" w:cs="Arial"/>
          <w:bCs/>
          <w:sz w:val="36"/>
          <w:szCs w:val="36"/>
        </w:rPr>
        <w:t>Y</w:t>
      </w:r>
      <w:r w:rsidR="00C55343" w:rsidRPr="00F473EE">
        <w:rPr>
          <w:rFonts w:eastAsiaTheme="majorEastAsia" w:cs="Arial"/>
          <w:bCs/>
          <w:sz w:val="36"/>
          <w:szCs w:val="36"/>
        </w:rPr>
        <w:t>ou can g</w:t>
      </w:r>
      <w:r w:rsidR="0066096F" w:rsidRPr="00F473EE">
        <w:rPr>
          <w:rFonts w:eastAsiaTheme="majorEastAsia" w:cs="Arial"/>
          <w:bCs/>
          <w:sz w:val="36"/>
          <w:szCs w:val="36"/>
        </w:rPr>
        <w:t>et in touch with people going through similar experiences</w:t>
      </w:r>
      <w:r w:rsidR="00E229DC" w:rsidRPr="00F473EE">
        <w:rPr>
          <w:rFonts w:eastAsiaTheme="majorEastAsia" w:cs="Arial"/>
          <w:bCs/>
          <w:sz w:val="36"/>
          <w:szCs w:val="36"/>
        </w:rPr>
        <w:t xml:space="preserve"> – people </w:t>
      </w:r>
      <w:r w:rsidR="000D0BCF" w:rsidRPr="00F473EE">
        <w:rPr>
          <w:sz w:val="36"/>
          <w:szCs w:val="36"/>
        </w:rPr>
        <w:t>of all ages and walks of life</w:t>
      </w:r>
      <w:r w:rsidR="0066096F" w:rsidRPr="00F473EE">
        <w:rPr>
          <w:sz w:val="36"/>
          <w:szCs w:val="36"/>
        </w:rPr>
        <w:t xml:space="preserve"> who are blind or have low vision</w:t>
      </w:r>
      <w:r w:rsidR="00E229DC" w:rsidRPr="00F473EE">
        <w:rPr>
          <w:sz w:val="36"/>
          <w:szCs w:val="36"/>
        </w:rPr>
        <w:t xml:space="preserve"> </w:t>
      </w:r>
      <w:r w:rsidR="0048197F">
        <w:rPr>
          <w:sz w:val="36"/>
          <w:szCs w:val="36"/>
        </w:rPr>
        <w:t xml:space="preserve">and </w:t>
      </w:r>
      <w:r w:rsidR="00E229DC" w:rsidRPr="00F473EE">
        <w:rPr>
          <w:sz w:val="36"/>
          <w:szCs w:val="36"/>
        </w:rPr>
        <w:t xml:space="preserve">living diverse, fulfilling </w:t>
      </w:r>
      <w:r w:rsidR="00E229DC" w:rsidRPr="00F473EE">
        <w:rPr>
          <w:sz w:val="36"/>
          <w:szCs w:val="36"/>
        </w:rPr>
        <w:lastRenderedPageBreak/>
        <w:t>lives</w:t>
      </w:r>
      <w:r w:rsidR="00317EC9" w:rsidRPr="00F473EE">
        <w:rPr>
          <w:sz w:val="36"/>
          <w:szCs w:val="36"/>
        </w:rPr>
        <w:t xml:space="preserve">. </w:t>
      </w:r>
      <w:r w:rsidRPr="00F473EE">
        <w:rPr>
          <w:sz w:val="36"/>
          <w:szCs w:val="36"/>
        </w:rPr>
        <w:t xml:space="preserve">Vision Australia can help you do this. We currently </w:t>
      </w:r>
      <w:r w:rsidR="00EE74ED" w:rsidRPr="00F473EE">
        <w:rPr>
          <w:sz w:val="36"/>
          <w:szCs w:val="36"/>
        </w:rPr>
        <w:t>support</w:t>
      </w:r>
      <w:r w:rsidRPr="00F473EE">
        <w:rPr>
          <w:sz w:val="36"/>
          <w:szCs w:val="36"/>
        </w:rPr>
        <w:t xml:space="preserve"> more than </w:t>
      </w:r>
      <w:r w:rsidRPr="00F473EE">
        <w:rPr>
          <w:rFonts w:eastAsiaTheme="majorEastAsia" w:cs="Arial"/>
          <w:bCs/>
          <w:sz w:val="36"/>
          <w:szCs w:val="36"/>
        </w:rPr>
        <w:t>26,000 people around Australia who live with vision loss.</w:t>
      </w:r>
    </w:p>
    <w:p w:rsidR="0066096F" w:rsidRPr="007A4316" w:rsidRDefault="0066096F" w:rsidP="00850883">
      <w:pPr>
        <w:spacing w:after="0" w:line="276" w:lineRule="auto"/>
        <w:rPr>
          <w:sz w:val="36"/>
          <w:szCs w:val="36"/>
        </w:rPr>
      </w:pPr>
    </w:p>
    <w:p w:rsidR="00205936" w:rsidRPr="007A4316" w:rsidRDefault="00333A1A" w:rsidP="00850883">
      <w:pPr>
        <w:spacing w:after="0" w:line="276" w:lineRule="auto"/>
        <w:rPr>
          <w:sz w:val="36"/>
          <w:szCs w:val="36"/>
        </w:rPr>
      </w:pPr>
      <w:r w:rsidRPr="007A4316">
        <w:rPr>
          <w:sz w:val="36"/>
          <w:szCs w:val="36"/>
        </w:rPr>
        <w:t>T</w:t>
      </w:r>
      <w:r w:rsidR="00317EC9" w:rsidRPr="007A4316">
        <w:rPr>
          <w:sz w:val="36"/>
          <w:szCs w:val="36"/>
        </w:rPr>
        <w:t xml:space="preserve">ell us what kind of experience you’re looking for. </w:t>
      </w:r>
      <w:r w:rsidR="00205936" w:rsidRPr="007A4316">
        <w:rPr>
          <w:sz w:val="36"/>
          <w:szCs w:val="36"/>
        </w:rPr>
        <w:t xml:space="preserve">Choose to connect one-on-one or join a group, meet in person or </w:t>
      </w:r>
      <w:r w:rsidR="00F50387" w:rsidRPr="007A4316">
        <w:rPr>
          <w:sz w:val="36"/>
          <w:szCs w:val="36"/>
        </w:rPr>
        <w:t>talk</w:t>
      </w:r>
      <w:r w:rsidR="00205936" w:rsidRPr="007A4316">
        <w:rPr>
          <w:sz w:val="36"/>
          <w:szCs w:val="36"/>
        </w:rPr>
        <w:t xml:space="preserve"> on the</w:t>
      </w:r>
      <w:r w:rsidR="007A4316">
        <w:rPr>
          <w:sz w:val="36"/>
          <w:szCs w:val="36"/>
        </w:rPr>
        <w:t xml:space="preserve"> tele</w:t>
      </w:r>
      <w:r w:rsidR="00205936" w:rsidRPr="007A4316">
        <w:rPr>
          <w:sz w:val="36"/>
          <w:szCs w:val="36"/>
        </w:rPr>
        <w:t xml:space="preserve">phone. </w:t>
      </w:r>
      <w:r w:rsidR="00205936" w:rsidRPr="007A4316">
        <w:rPr>
          <w:rFonts w:eastAsiaTheme="majorEastAsia" w:cs="Arial"/>
          <w:bCs/>
          <w:sz w:val="36"/>
          <w:szCs w:val="36"/>
        </w:rPr>
        <w:t xml:space="preserve">Access </w:t>
      </w:r>
      <w:r w:rsidR="00205936" w:rsidRPr="007A4316">
        <w:rPr>
          <w:sz w:val="36"/>
          <w:szCs w:val="36"/>
        </w:rPr>
        <w:t xml:space="preserve">the sort of </w:t>
      </w:r>
      <w:r w:rsidR="00DE63EA" w:rsidRPr="007A4316">
        <w:rPr>
          <w:sz w:val="36"/>
          <w:szCs w:val="36"/>
        </w:rPr>
        <w:t xml:space="preserve">emotional and </w:t>
      </w:r>
      <w:r w:rsidR="00205936" w:rsidRPr="007A4316">
        <w:rPr>
          <w:sz w:val="36"/>
          <w:szCs w:val="36"/>
        </w:rPr>
        <w:t>social support that</w:t>
      </w:r>
      <w:r w:rsidR="00FB35C4" w:rsidRPr="007A4316">
        <w:rPr>
          <w:sz w:val="36"/>
          <w:szCs w:val="36"/>
        </w:rPr>
        <w:t xml:space="preserve"> feels</w:t>
      </w:r>
      <w:r w:rsidR="00205936" w:rsidRPr="007A4316">
        <w:rPr>
          <w:sz w:val="36"/>
          <w:szCs w:val="36"/>
        </w:rPr>
        <w:t xml:space="preserve"> right </w:t>
      </w:r>
      <w:r w:rsidR="00FB35C4" w:rsidRPr="007A4316">
        <w:rPr>
          <w:sz w:val="36"/>
          <w:szCs w:val="36"/>
        </w:rPr>
        <w:t xml:space="preserve">at the time </w:t>
      </w:r>
      <w:r w:rsidR="00205936" w:rsidRPr="007A4316">
        <w:rPr>
          <w:sz w:val="36"/>
          <w:szCs w:val="36"/>
        </w:rPr>
        <w:t>– from</w:t>
      </w:r>
      <w:r w:rsidR="00D639D0" w:rsidRPr="007A4316">
        <w:rPr>
          <w:sz w:val="36"/>
          <w:szCs w:val="36"/>
        </w:rPr>
        <w:t xml:space="preserve"> child and family</w:t>
      </w:r>
      <w:r w:rsidR="00205936" w:rsidRPr="007A4316">
        <w:rPr>
          <w:sz w:val="36"/>
          <w:szCs w:val="36"/>
        </w:rPr>
        <w:t xml:space="preserve"> counselling</w:t>
      </w:r>
      <w:r w:rsidR="00577A23" w:rsidRPr="007A4316">
        <w:rPr>
          <w:sz w:val="36"/>
          <w:szCs w:val="36"/>
        </w:rPr>
        <w:t xml:space="preserve"> </w:t>
      </w:r>
      <w:r w:rsidR="00DC5D2F" w:rsidRPr="007A4316">
        <w:rPr>
          <w:sz w:val="36"/>
          <w:szCs w:val="36"/>
        </w:rPr>
        <w:t xml:space="preserve">to </w:t>
      </w:r>
      <w:proofErr w:type="gramStart"/>
      <w:r w:rsidR="0048197F">
        <w:rPr>
          <w:sz w:val="36"/>
          <w:szCs w:val="36"/>
        </w:rPr>
        <w:t>peer</w:t>
      </w:r>
      <w:proofErr w:type="gramEnd"/>
      <w:r w:rsidR="0048197F">
        <w:rPr>
          <w:sz w:val="36"/>
          <w:szCs w:val="36"/>
        </w:rPr>
        <w:t xml:space="preserve"> groups with other people</w:t>
      </w:r>
      <w:r w:rsidR="000D2FF1" w:rsidRPr="007A4316">
        <w:rPr>
          <w:sz w:val="36"/>
          <w:szCs w:val="36"/>
        </w:rPr>
        <w:t xml:space="preserve"> who are blind or have low vision.</w:t>
      </w:r>
      <w:r w:rsidR="000D2FF1" w:rsidRPr="007A4316" w:rsidDel="000D2FF1">
        <w:rPr>
          <w:sz w:val="36"/>
          <w:szCs w:val="36"/>
        </w:rPr>
        <w:t xml:space="preserve"> </w:t>
      </w:r>
    </w:p>
    <w:p w:rsidR="00FB35C4" w:rsidRPr="007A4316" w:rsidRDefault="00FB35C4" w:rsidP="00850883">
      <w:pPr>
        <w:spacing w:after="0" w:line="276" w:lineRule="auto"/>
        <w:rPr>
          <w:sz w:val="36"/>
          <w:szCs w:val="36"/>
        </w:rPr>
      </w:pPr>
    </w:p>
    <w:p w:rsidR="00920C20" w:rsidRDefault="00FB35C4" w:rsidP="00850883">
      <w:pPr>
        <w:spacing w:after="0" w:line="276" w:lineRule="auto"/>
        <w:rPr>
          <w:sz w:val="36"/>
          <w:szCs w:val="36"/>
        </w:rPr>
      </w:pPr>
      <w:r w:rsidRPr="007A4316">
        <w:rPr>
          <w:sz w:val="36"/>
          <w:szCs w:val="36"/>
        </w:rPr>
        <w:t>You can connect</w:t>
      </w:r>
      <w:r w:rsidR="001F5582" w:rsidRPr="007A4316">
        <w:rPr>
          <w:sz w:val="36"/>
          <w:szCs w:val="36"/>
        </w:rPr>
        <w:t xml:space="preserve"> </w:t>
      </w:r>
      <w:r w:rsidR="001F5582" w:rsidRPr="00F473EE">
        <w:rPr>
          <w:sz w:val="36"/>
          <w:szCs w:val="36"/>
        </w:rPr>
        <w:t xml:space="preserve">once or </w:t>
      </w:r>
      <w:r w:rsidRPr="00F473EE">
        <w:rPr>
          <w:sz w:val="36"/>
          <w:szCs w:val="36"/>
        </w:rPr>
        <w:t xml:space="preserve">make it a part of your </w:t>
      </w:r>
      <w:r w:rsidR="00DE63EA" w:rsidRPr="00F473EE">
        <w:rPr>
          <w:sz w:val="36"/>
          <w:szCs w:val="36"/>
        </w:rPr>
        <w:t>regular life</w:t>
      </w:r>
      <w:r w:rsidRPr="00F473EE">
        <w:rPr>
          <w:sz w:val="36"/>
          <w:szCs w:val="36"/>
        </w:rPr>
        <w:t xml:space="preserve">. </w:t>
      </w:r>
      <w:r w:rsidR="00B47E63" w:rsidRPr="00F473EE">
        <w:rPr>
          <w:sz w:val="36"/>
          <w:szCs w:val="36"/>
        </w:rPr>
        <w:t xml:space="preserve">We make </w:t>
      </w:r>
      <w:r w:rsidR="00A661A8" w:rsidRPr="00F473EE">
        <w:rPr>
          <w:sz w:val="36"/>
          <w:szCs w:val="36"/>
        </w:rPr>
        <w:t xml:space="preserve">getting together with </w:t>
      </w:r>
      <w:r w:rsidR="00AD556D" w:rsidRPr="00F473EE">
        <w:rPr>
          <w:sz w:val="36"/>
          <w:szCs w:val="36"/>
        </w:rPr>
        <w:t>others easy</w:t>
      </w:r>
      <w:r w:rsidR="00B47E63" w:rsidRPr="00F473EE">
        <w:rPr>
          <w:sz w:val="36"/>
          <w:szCs w:val="36"/>
        </w:rPr>
        <w:t xml:space="preserve"> and can tailor </w:t>
      </w:r>
      <w:r w:rsidR="001F5582" w:rsidRPr="00F473EE">
        <w:rPr>
          <w:sz w:val="36"/>
          <w:szCs w:val="36"/>
        </w:rPr>
        <w:t xml:space="preserve">opportunities </w:t>
      </w:r>
      <w:r w:rsidR="00A661A8" w:rsidRPr="00F473EE">
        <w:rPr>
          <w:sz w:val="36"/>
          <w:szCs w:val="36"/>
        </w:rPr>
        <w:t xml:space="preserve">that work for </w:t>
      </w:r>
      <w:r w:rsidR="00B47E63" w:rsidRPr="00F473EE">
        <w:rPr>
          <w:sz w:val="36"/>
          <w:szCs w:val="36"/>
        </w:rPr>
        <w:t>you.</w:t>
      </w:r>
      <w:r w:rsidR="00A26464" w:rsidRPr="00F473EE">
        <w:rPr>
          <w:sz w:val="36"/>
          <w:szCs w:val="36"/>
        </w:rPr>
        <w:t xml:space="preserve"> </w:t>
      </w:r>
      <w:r w:rsidR="00C71727" w:rsidRPr="00F473EE">
        <w:rPr>
          <w:sz w:val="36"/>
          <w:szCs w:val="36"/>
        </w:rPr>
        <w:t xml:space="preserve">There’s plenty to </w:t>
      </w:r>
      <w:r w:rsidR="003936E3" w:rsidRPr="00F473EE">
        <w:rPr>
          <w:sz w:val="36"/>
          <w:szCs w:val="36"/>
        </w:rPr>
        <w:t>get involved with</w:t>
      </w:r>
      <w:r w:rsidR="00C71727" w:rsidRPr="00F473EE">
        <w:rPr>
          <w:sz w:val="36"/>
          <w:szCs w:val="36"/>
        </w:rPr>
        <w:t>, including over</w:t>
      </w:r>
      <w:r w:rsidR="00DC5D2F" w:rsidRPr="00F473EE">
        <w:rPr>
          <w:sz w:val="36"/>
          <w:szCs w:val="36"/>
        </w:rPr>
        <w:t xml:space="preserve"> 50 community groups</w:t>
      </w:r>
      <w:r w:rsidR="00E01831" w:rsidRPr="00F473EE">
        <w:rPr>
          <w:sz w:val="36"/>
          <w:szCs w:val="36"/>
        </w:rPr>
        <w:t xml:space="preserve"> and </w:t>
      </w:r>
      <w:r w:rsidR="00A26464" w:rsidRPr="00F473EE">
        <w:rPr>
          <w:sz w:val="36"/>
          <w:szCs w:val="36"/>
        </w:rPr>
        <w:t xml:space="preserve">professionally </w:t>
      </w:r>
      <w:r w:rsidR="00DC5D2F" w:rsidRPr="00F473EE">
        <w:rPr>
          <w:sz w:val="36"/>
          <w:szCs w:val="36"/>
        </w:rPr>
        <w:t xml:space="preserve">facilitated groups </w:t>
      </w:r>
      <w:r w:rsidR="009C5DEC" w:rsidRPr="00F473EE">
        <w:rPr>
          <w:sz w:val="36"/>
          <w:szCs w:val="36"/>
        </w:rPr>
        <w:t xml:space="preserve">designed </w:t>
      </w:r>
      <w:r w:rsidR="0080614E" w:rsidRPr="00F473EE">
        <w:rPr>
          <w:sz w:val="36"/>
          <w:szCs w:val="36"/>
        </w:rPr>
        <w:t>s</w:t>
      </w:r>
      <w:r w:rsidR="003936E3" w:rsidRPr="00F473EE">
        <w:rPr>
          <w:sz w:val="36"/>
          <w:szCs w:val="36"/>
        </w:rPr>
        <w:t xml:space="preserve">o you and others </w:t>
      </w:r>
      <w:r w:rsidR="0080614E" w:rsidRPr="00F473EE">
        <w:rPr>
          <w:sz w:val="36"/>
          <w:szCs w:val="36"/>
        </w:rPr>
        <w:t xml:space="preserve">can </w:t>
      </w:r>
      <w:r w:rsidR="00AB10BA" w:rsidRPr="00F473EE">
        <w:rPr>
          <w:sz w:val="36"/>
          <w:szCs w:val="36"/>
        </w:rPr>
        <w:t xml:space="preserve">discuss </w:t>
      </w:r>
      <w:r w:rsidR="00FD1D21" w:rsidRPr="00F473EE">
        <w:rPr>
          <w:sz w:val="36"/>
          <w:szCs w:val="36"/>
        </w:rPr>
        <w:t xml:space="preserve">living </w:t>
      </w:r>
      <w:r w:rsidR="00DC5D2F" w:rsidRPr="00F473EE">
        <w:rPr>
          <w:sz w:val="36"/>
          <w:szCs w:val="36"/>
        </w:rPr>
        <w:t>with vision loss</w:t>
      </w:r>
      <w:r w:rsidR="003936E3" w:rsidRPr="00F473EE">
        <w:rPr>
          <w:sz w:val="36"/>
          <w:szCs w:val="36"/>
        </w:rPr>
        <w:t>. There</w:t>
      </w:r>
      <w:r w:rsidR="00F3059D" w:rsidRPr="00F473EE">
        <w:rPr>
          <w:sz w:val="36"/>
          <w:szCs w:val="36"/>
        </w:rPr>
        <w:t xml:space="preserve"> are</w:t>
      </w:r>
      <w:r w:rsidR="003936E3" w:rsidRPr="00F473EE">
        <w:rPr>
          <w:sz w:val="36"/>
          <w:szCs w:val="36"/>
        </w:rPr>
        <w:t xml:space="preserve"> </w:t>
      </w:r>
      <w:r w:rsidR="003936E3" w:rsidRPr="007A4316">
        <w:rPr>
          <w:sz w:val="36"/>
          <w:szCs w:val="36"/>
        </w:rPr>
        <w:t xml:space="preserve">also many different </w:t>
      </w:r>
      <w:r w:rsidR="00A26464" w:rsidRPr="007A4316">
        <w:rPr>
          <w:sz w:val="36"/>
          <w:szCs w:val="36"/>
        </w:rPr>
        <w:t xml:space="preserve">social groups </w:t>
      </w:r>
      <w:r w:rsidR="003936E3" w:rsidRPr="007A4316">
        <w:rPr>
          <w:sz w:val="36"/>
          <w:szCs w:val="36"/>
        </w:rPr>
        <w:t xml:space="preserve">that </w:t>
      </w:r>
      <w:r w:rsidR="00D14673" w:rsidRPr="007A4316">
        <w:rPr>
          <w:sz w:val="36"/>
          <w:szCs w:val="36"/>
        </w:rPr>
        <w:t xml:space="preserve">get together over the </w:t>
      </w:r>
      <w:r w:rsidR="007206BC" w:rsidRPr="007A4316">
        <w:rPr>
          <w:sz w:val="36"/>
          <w:szCs w:val="36"/>
        </w:rPr>
        <w:t>tele</w:t>
      </w:r>
      <w:r w:rsidR="00D14673" w:rsidRPr="007A4316">
        <w:rPr>
          <w:sz w:val="36"/>
          <w:szCs w:val="36"/>
        </w:rPr>
        <w:t>phone.</w:t>
      </w:r>
    </w:p>
    <w:p w:rsidR="00DD699D" w:rsidRPr="007A4316" w:rsidRDefault="00920C20" w:rsidP="00850883">
      <w:pPr>
        <w:spacing w:after="0" w:line="276" w:lineRule="auto"/>
        <w:rPr>
          <w:sz w:val="36"/>
          <w:szCs w:val="36"/>
        </w:rPr>
      </w:pPr>
      <w:r w:rsidRPr="007A4316" w:rsidDel="00920C20">
        <w:rPr>
          <w:sz w:val="36"/>
          <w:szCs w:val="36"/>
        </w:rPr>
        <w:t xml:space="preserve"> </w:t>
      </w:r>
    </w:p>
    <w:p w:rsidR="003936E3" w:rsidRPr="007A4316" w:rsidRDefault="0020348C" w:rsidP="00850883">
      <w:pPr>
        <w:spacing w:after="0" w:line="276" w:lineRule="auto"/>
        <w:rPr>
          <w:sz w:val="36"/>
          <w:szCs w:val="36"/>
        </w:rPr>
      </w:pPr>
      <w:r w:rsidRPr="007A4316">
        <w:rPr>
          <w:sz w:val="36"/>
          <w:szCs w:val="36"/>
        </w:rPr>
        <w:t>Accessing</w:t>
      </w:r>
      <w:r w:rsidR="003936E3" w:rsidRPr="007A4316">
        <w:rPr>
          <w:sz w:val="36"/>
          <w:szCs w:val="36"/>
        </w:rPr>
        <w:t xml:space="preserve"> emotional and social support through Vision Australia </w:t>
      </w:r>
      <w:r w:rsidRPr="007A4316">
        <w:rPr>
          <w:sz w:val="36"/>
          <w:szCs w:val="36"/>
        </w:rPr>
        <w:t>can help you</w:t>
      </w:r>
      <w:r w:rsidR="003936E3" w:rsidRPr="007A4316">
        <w:rPr>
          <w:sz w:val="36"/>
          <w:szCs w:val="36"/>
        </w:rPr>
        <w:t>:</w:t>
      </w:r>
    </w:p>
    <w:p w:rsidR="003E20B5" w:rsidRPr="00850883" w:rsidRDefault="00881BEC" w:rsidP="00850883">
      <w:pPr>
        <w:pStyle w:val="ListParagraph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850883">
        <w:rPr>
          <w:sz w:val="36"/>
          <w:szCs w:val="36"/>
        </w:rPr>
        <w:t>H</w:t>
      </w:r>
      <w:r w:rsidR="00AF0146" w:rsidRPr="00850883">
        <w:rPr>
          <w:sz w:val="36"/>
          <w:szCs w:val="36"/>
        </w:rPr>
        <w:t xml:space="preserve">ear </w:t>
      </w:r>
      <w:r w:rsidR="003E20B5" w:rsidRPr="00850883">
        <w:rPr>
          <w:sz w:val="36"/>
          <w:szCs w:val="36"/>
        </w:rPr>
        <w:t>what others are doing</w:t>
      </w:r>
      <w:r w:rsidRPr="00850883">
        <w:rPr>
          <w:sz w:val="36"/>
          <w:szCs w:val="36"/>
        </w:rPr>
        <w:t xml:space="preserve">, </w:t>
      </w:r>
      <w:r w:rsidR="00120FCC" w:rsidRPr="00850883">
        <w:rPr>
          <w:sz w:val="36"/>
          <w:szCs w:val="36"/>
        </w:rPr>
        <w:t>what work</w:t>
      </w:r>
      <w:r w:rsidR="00414C7B" w:rsidRPr="00850883">
        <w:rPr>
          <w:sz w:val="36"/>
          <w:szCs w:val="36"/>
        </w:rPr>
        <w:t>s</w:t>
      </w:r>
      <w:r w:rsidR="00AF0146" w:rsidRPr="00850883">
        <w:rPr>
          <w:sz w:val="36"/>
          <w:szCs w:val="36"/>
        </w:rPr>
        <w:t xml:space="preserve"> for them</w:t>
      </w:r>
      <w:r w:rsidRPr="00850883">
        <w:rPr>
          <w:sz w:val="36"/>
          <w:szCs w:val="36"/>
        </w:rPr>
        <w:t xml:space="preserve"> and learn from their experience</w:t>
      </w:r>
      <w:r w:rsidR="0048197F" w:rsidRPr="00850883">
        <w:rPr>
          <w:sz w:val="36"/>
          <w:szCs w:val="36"/>
        </w:rPr>
        <w:t>s</w:t>
      </w:r>
    </w:p>
    <w:p w:rsidR="00881BEC" w:rsidRPr="00850883" w:rsidRDefault="00881BEC" w:rsidP="00850883">
      <w:pPr>
        <w:pStyle w:val="ListParagraph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850883">
        <w:rPr>
          <w:sz w:val="36"/>
          <w:szCs w:val="36"/>
        </w:rPr>
        <w:t>S</w:t>
      </w:r>
      <w:r w:rsidR="003E20B5" w:rsidRPr="00850883">
        <w:rPr>
          <w:sz w:val="36"/>
          <w:szCs w:val="36"/>
        </w:rPr>
        <w:t xml:space="preserve">olve </w:t>
      </w:r>
      <w:r w:rsidR="00AF0146" w:rsidRPr="00850883">
        <w:rPr>
          <w:sz w:val="36"/>
          <w:szCs w:val="36"/>
        </w:rPr>
        <w:t xml:space="preserve">problems </w:t>
      </w:r>
      <w:r w:rsidRPr="00850883">
        <w:rPr>
          <w:sz w:val="36"/>
          <w:szCs w:val="36"/>
        </w:rPr>
        <w:t>with others</w:t>
      </w:r>
      <w:r w:rsidR="003E20B5" w:rsidRPr="00850883">
        <w:rPr>
          <w:sz w:val="36"/>
          <w:szCs w:val="36"/>
        </w:rPr>
        <w:t xml:space="preserve">, </w:t>
      </w:r>
      <w:r w:rsidR="00120FCC" w:rsidRPr="00850883">
        <w:rPr>
          <w:sz w:val="36"/>
          <w:szCs w:val="36"/>
        </w:rPr>
        <w:t xml:space="preserve">swap ideas and </w:t>
      </w:r>
      <w:r w:rsidR="007206BC" w:rsidRPr="00850883">
        <w:rPr>
          <w:sz w:val="36"/>
          <w:szCs w:val="36"/>
        </w:rPr>
        <w:t xml:space="preserve"> share</w:t>
      </w:r>
      <w:r w:rsidR="00AF0146" w:rsidRPr="00850883">
        <w:rPr>
          <w:sz w:val="36"/>
          <w:szCs w:val="36"/>
        </w:rPr>
        <w:t xml:space="preserve"> your </w:t>
      </w:r>
      <w:r w:rsidR="00E821C0" w:rsidRPr="00850883">
        <w:rPr>
          <w:sz w:val="36"/>
          <w:szCs w:val="36"/>
        </w:rPr>
        <w:t>knowledge</w:t>
      </w:r>
    </w:p>
    <w:p w:rsidR="00AF0146" w:rsidRPr="00850883" w:rsidRDefault="00881BEC" w:rsidP="00850883">
      <w:pPr>
        <w:pStyle w:val="ListParagraph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850883">
        <w:rPr>
          <w:sz w:val="36"/>
          <w:szCs w:val="36"/>
        </w:rPr>
        <w:t>S</w:t>
      </w:r>
      <w:r w:rsidR="00AF0146" w:rsidRPr="00850883">
        <w:rPr>
          <w:sz w:val="36"/>
          <w:szCs w:val="36"/>
        </w:rPr>
        <w:t>hare</w:t>
      </w:r>
      <w:r w:rsidRPr="00850883">
        <w:rPr>
          <w:sz w:val="36"/>
          <w:szCs w:val="36"/>
        </w:rPr>
        <w:t xml:space="preserve"> your</w:t>
      </w:r>
      <w:r w:rsidR="00AF0146" w:rsidRPr="00850883">
        <w:rPr>
          <w:sz w:val="36"/>
          <w:szCs w:val="36"/>
        </w:rPr>
        <w:t xml:space="preserve"> experience</w:t>
      </w:r>
      <w:r w:rsidRPr="00850883">
        <w:rPr>
          <w:sz w:val="36"/>
          <w:szCs w:val="36"/>
        </w:rPr>
        <w:t xml:space="preserve"> with people who can relate and offer advice</w:t>
      </w:r>
      <w:r w:rsidR="00120FCC" w:rsidRPr="00850883">
        <w:rPr>
          <w:sz w:val="36"/>
          <w:szCs w:val="36"/>
        </w:rPr>
        <w:t xml:space="preserve"> in return</w:t>
      </w:r>
    </w:p>
    <w:p w:rsidR="00881BEC" w:rsidRPr="00850883" w:rsidRDefault="00277205" w:rsidP="00850883">
      <w:pPr>
        <w:pStyle w:val="ListParagraph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850883">
        <w:rPr>
          <w:sz w:val="36"/>
          <w:szCs w:val="36"/>
        </w:rPr>
        <w:t>M</w:t>
      </w:r>
      <w:r w:rsidR="00881BEC" w:rsidRPr="00850883">
        <w:rPr>
          <w:sz w:val="36"/>
          <w:szCs w:val="36"/>
        </w:rPr>
        <w:t xml:space="preserve">eet </w:t>
      </w:r>
      <w:r w:rsidR="003E20B5" w:rsidRPr="00850883">
        <w:rPr>
          <w:sz w:val="36"/>
          <w:szCs w:val="36"/>
        </w:rPr>
        <w:t xml:space="preserve">people </w:t>
      </w:r>
      <w:r w:rsidR="00414C7B" w:rsidRPr="00850883">
        <w:rPr>
          <w:sz w:val="36"/>
          <w:szCs w:val="36"/>
        </w:rPr>
        <w:t>with</w:t>
      </w:r>
      <w:r w:rsidR="003E20B5" w:rsidRPr="00850883">
        <w:rPr>
          <w:sz w:val="36"/>
          <w:szCs w:val="36"/>
        </w:rPr>
        <w:t xml:space="preserve"> </w:t>
      </w:r>
      <w:r w:rsidR="009F6184" w:rsidRPr="00850883">
        <w:rPr>
          <w:sz w:val="36"/>
          <w:szCs w:val="36"/>
        </w:rPr>
        <w:t xml:space="preserve">similar </w:t>
      </w:r>
      <w:r w:rsidR="003E20B5" w:rsidRPr="00850883">
        <w:rPr>
          <w:sz w:val="36"/>
          <w:szCs w:val="36"/>
        </w:rPr>
        <w:t>interests and hobbies</w:t>
      </w:r>
      <w:r w:rsidRPr="00850883">
        <w:rPr>
          <w:sz w:val="36"/>
          <w:szCs w:val="36"/>
        </w:rPr>
        <w:t>, and make new friends</w:t>
      </w:r>
    </w:p>
    <w:p w:rsidR="007206BC" w:rsidRPr="00850883" w:rsidRDefault="00795B17" w:rsidP="00850883">
      <w:pPr>
        <w:pStyle w:val="ListParagraph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850883">
        <w:rPr>
          <w:sz w:val="36"/>
          <w:szCs w:val="36"/>
        </w:rPr>
        <w:lastRenderedPageBreak/>
        <w:t>Talk</w:t>
      </w:r>
      <w:r w:rsidR="007206BC" w:rsidRPr="00850883">
        <w:rPr>
          <w:sz w:val="36"/>
          <w:szCs w:val="36"/>
        </w:rPr>
        <w:t xml:space="preserve"> about your feelings with other people who</w:t>
      </w:r>
      <w:r w:rsidRPr="00850883">
        <w:rPr>
          <w:sz w:val="36"/>
          <w:szCs w:val="36"/>
        </w:rPr>
        <w:t xml:space="preserve"> have had similar experiences</w:t>
      </w:r>
    </w:p>
    <w:p w:rsidR="00AD556D" w:rsidRPr="00850883" w:rsidRDefault="00C576CF" w:rsidP="00850883">
      <w:pPr>
        <w:pStyle w:val="ListParagraph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850883">
        <w:rPr>
          <w:sz w:val="36"/>
          <w:szCs w:val="36"/>
        </w:rPr>
        <w:t>Try new things in an e</w:t>
      </w:r>
      <w:r w:rsidR="001C48DF" w:rsidRPr="00850883">
        <w:rPr>
          <w:sz w:val="36"/>
          <w:szCs w:val="36"/>
        </w:rPr>
        <w:t>nvironment</w:t>
      </w:r>
      <w:r w:rsidR="00795B17" w:rsidRPr="00850883">
        <w:rPr>
          <w:sz w:val="36"/>
          <w:szCs w:val="36"/>
        </w:rPr>
        <w:t xml:space="preserve"> where you feel </w:t>
      </w:r>
      <w:r w:rsidR="00E449D5" w:rsidRPr="00850883">
        <w:rPr>
          <w:sz w:val="36"/>
          <w:szCs w:val="36"/>
        </w:rPr>
        <w:t>included</w:t>
      </w:r>
    </w:p>
    <w:p w:rsidR="003C4C77" w:rsidRPr="00F473EE" w:rsidRDefault="006B6845" w:rsidP="00C644E2">
      <w:pPr>
        <w:spacing w:after="0" w:line="360" w:lineRule="auto"/>
        <w:rPr>
          <w:rFonts w:eastAsiaTheme="majorEastAsia" w:cs="Arial"/>
          <w:b/>
          <w:bCs/>
          <w:sz w:val="36"/>
          <w:szCs w:val="36"/>
        </w:rPr>
      </w:pPr>
      <w:r>
        <w:rPr>
          <w:rFonts w:eastAsiaTheme="majorEastAsia" w:cs="Arial"/>
          <w:b/>
          <w:bCs/>
          <w:sz w:val="36"/>
          <w:szCs w:val="36"/>
        </w:rPr>
        <w:t>Emotional support groups</w:t>
      </w:r>
      <w:r w:rsidR="00217D70">
        <w:rPr>
          <w:rFonts w:eastAsiaTheme="majorEastAsia" w:cs="Arial"/>
          <w:b/>
          <w:bCs/>
          <w:sz w:val="36"/>
          <w:szCs w:val="36"/>
        </w:rPr>
        <w:t xml:space="preserve"> </w:t>
      </w:r>
    </w:p>
    <w:p w:rsidR="00F63893" w:rsidRPr="00F473EE" w:rsidRDefault="007A4316" w:rsidP="00850883">
      <w:pPr>
        <w:spacing w:after="0" w:line="276" w:lineRule="auto"/>
        <w:rPr>
          <w:rFonts w:eastAsiaTheme="majorEastAsia" w:cs="Arial"/>
          <w:bCs/>
          <w:sz w:val="36"/>
          <w:szCs w:val="36"/>
        </w:rPr>
      </w:pPr>
      <w:r>
        <w:rPr>
          <w:rFonts w:eastAsia="Times New Roman" w:cs="Arial"/>
          <w:sz w:val="36"/>
          <w:szCs w:val="36"/>
        </w:rPr>
        <w:t xml:space="preserve">Join one of our </w:t>
      </w:r>
      <w:r w:rsidR="006B6845">
        <w:rPr>
          <w:rFonts w:eastAsia="Times New Roman" w:cs="Arial"/>
          <w:sz w:val="36"/>
          <w:szCs w:val="36"/>
        </w:rPr>
        <w:t>emotional support</w:t>
      </w:r>
      <w:r w:rsidR="004F1501" w:rsidRPr="00F473EE">
        <w:rPr>
          <w:rFonts w:eastAsia="Times New Roman" w:cs="Arial"/>
          <w:sz w:val="36"/>
          <w:szCs w:val="36"/>
        </w:rPr>
        <w:t xml:space="preserve"> groups.</w:t>
      </w:r>
      <w:r w:rsidRPr="00F473EE">
        <w:rPr>
          <w:rFonts w:eastAsia="Times New Roman" w:cs="Arial"/>
          <w:sz w:val="36"/>
          <w:szCs w:val="36"/>
        </w:rPr>
        <w:t xml:space="preserve"> </w:t>
      </w:r>
      <w:r w:rsidR="004F1501" w:rsidRPr="00F473EE">
        <w:rPr>
          <w:rFonts w:eastAsia="Times New Roman" w:cs="Arial"/>
          <w:sz w:val="36"/>
          <w:szCs w:val="36"/>
        </w:rPr>
        <w:t xml:space="preserve">Called </w:t>
      </w:r>
      <w:r w:rsidR="00C64E6A">
        <w:rPr>
          <w:rFonts w:eastAsia="Times New Roman" w:cs="Arial"/>
          <w:sz w:val="36"/>
          <w:szCs w:val="36"/>
        </w:rPr>
        <w:t>Q</w:t>
      </w:r>
      <w:r w:rsidR="00C64E6A" w:rsidRPr="00F473EE">
        <w:rPr>
          <w:rFonts w:eastAsia="Times New Roman" w:cs="Arial"/>
          <w:sz w:val="36"/>
          <w:szCs w:val="36"/>
        </w:rPr>
        <w:t xml:space="preserve">uality </w:t>
      </w:r>
      <w:r w:rsidR="00C64E6A">
        <w:rPr>
          <w:rFonts w:eastAsia="Times New Roman" w:cs="Arial"/>
          <w:sz w:val="36"/>
          <w:szCs w:val="36"/>
        </w:rPr>
        <w:t>L</w:t>
      </w:r>
      <w:r w:rsidR="00C64E6A" w:rsidRPr="00F473EE">
        <w:rPr>
          <w:rFonts w:eastAsia="Times New Roman" w:cs="Arial"/>
          <w:sz w:val="36"/>
          <w:szCs w:val="36"/>
        </w:rPr>
        <w:t xml:space="preserve">iving </w:t>
      </w:r>
      <w:r w:rsidR="00C64E6A">
        <w:rPr>
          <w:rFonts w:eastAsia="Times New Roman" w:cs="Arial"/>
          <w:sz w:val="36"/>
          <w:szCs w:val="36"/>
        </w:rPr>
        <w:t>G</w:t>
      </w:r>
      <w:r w:rsidR="00C64E6A" w:rsidRPr="00F473EE">
        <w:rPr>
          <w:rFonts w:eastAsia="Times New Roman" w:cs="Arial"/>
          <w:sz w:val="36"/>
          <w:szCs w:val="36"/>
        </w:rPr>
        <w:t>roups</w:t>
      </w:r>
      <w:r w:rsidR="004F1501" w:rsidRPr="00F473EE">
        <w:rPr>
          <w:rFonts w:eastAsia="Times New Roman" w:cs="Arial"/>
          <w:sz w:val="36"/>
          <w:szCs w:val="36"/>
        </w:rPr>
        <w:t>, they offer tailored s</w:t>
      </w:r>
      <w:r w:rsidR="00A211B7" w:rsidRPr="00F473EE">
        <w:rPr>
          <w:rFonts w:eastAsia="Times New Roman" w:cs="Arial"/>
          <w:sz w:val="36"/>
          <w:szCs w:val="36"/>
        </w:rPr>
        <w:t>upport for dealing with vision loss</w:t>
      </w:r>
      <w:r w:rsidR="004F1501" w:rsidRPr="00F473EE">
        <w:rPr>
          <w:rFonts w:eastAsia="Times New Roman" w:cs="Arial"/>
          <w:sz w:val="36"/>
          <w:szCs w:val="36"/>
        </w:rPr>
        <w:t xml:space="preserve"> and are </w:t>
      </w:r>
      <w:r w:rsidR="0069107D">
        <w:rPr>
          <w:rFonts w:eastAsia="Times New Roman" w:cs="Arial"/>
          <w:sz w:val="36"/>
          <w:szCs w:val="36"/>
        </w:rPr>
        <w:t>provided</w:t>
      </w:r>
      <w:r w:rsidR="004F1501" w:rsidRPr="00F473EE">
        <w:rPr>
          <w:rFonts w:eastAsia="Times New Roman" w:cs="Arial"/>
          <w:sz w:val="36"/>
          <w:szCs w:val="36"/>
        </w:rPr>
        <w:t xml:space="preserve"> </w:t>
      </w:r>
      <w:r w:rsidR="0025236E" w:rsidRPr="00495478">
        <w:rPr>
          <w:rFonts w:eastAsia="Times New Roman" w:cs="Arial"/>
          <w:sz w:val="36"/>
          <w:szCs w:val="36"/>
        </w:rPr>
        <w:t xml:space="preserve">over </w:t>
      </w:r>
      <w:r w:rsidR="0025236E" w:rsidRPr="007A4316">
        <w:rPr>
          <w:rFonts w:eastAsia="Times New Roman" w:cs="Arial"/>
          <w:sz w:val="36"/>
          <w:szCs w:val="36"/>
        </w:rPr>
        <w:t xml:space="preserve">the </w:t>
      </w:r>
      <w:r w:rsidR="007206BC" w:rsidRPr="007A4316">
        <w:rPr>
          <w:rFonts w:eastAsia="Times New Roman" w:cs="Arial"/>
          <w:sz w:val="36"/>
          <w:szCs w:val="36"/>
        </w:rPr>
        <w:t>tele</w:t>
      </w:r>
      <w:r w:rsidR="0025236E" w:rsidRPr="007A4316">
        <w:rPr>
          <w:rFonts w:eastAsia="Times New Roman" w:cs="Arial"/>
          <w:sz w:val="36"/>
          <w:szCs w:val="36"/>
        </w:rPr>
        <w:t xml:space="preserve">phone </w:t>
      </w:r>
      <w:r w:rsidR="0025236E">
        <w:rPr>
          <w:rFonts w:eastAsia="Times New Roman" w:cs="Arial"/>
          <w:sz w:val="36"/>
          <w:szCs w:val="36"/>
        </w:rPr>
        <w:t xml:space="preserve">or </w:t>
      </w:r>
      <w:r w:rsidR="004F1501" w:rsidRPr="00F473EE">
        <w:rPr>
          <w:rFonts w:eastAsia="Times New Roman" w:cs="Arial"/>
          <w:sz w:val="36"/>
          <w:szCs w:val="36"/>
        </w:rPr>
        <w:t xml:space="preserve">face to face from selected offices. Each </w:t>
      </w:r>
      <w:r w:rsidR="00027047">
        <w:rPr>
          <w:rFonts w:eastAsia="Times New Roman" w:cs="Arial"/>
          <w:sz w:val="36"/>
          <w:szCs w:val="36"/>
        </w:rPr>
        <w:t xml:space="preserve">group </w:t>
      </w:r>
      <w:r w:rsidR="004F1501" w:rsidRPr="00F473EE">
        <w:rPr>
          <w:rFonts w:eastAsia="Times New Roman" w:cs="Arial"/>
          <w:sz w:val="36"/>
          <w:szCs w:val="36"/>
        </w:rPr>
        <w:t xml:space="preserve">is facilitated by a </w:t>
      </w:r>
      <w:r w:rsidR="004F1501" w:rsidRPr="00F473EE">
        <w:rPr>
          <w:rFonts w:eastAsiaTheme="majorEastAsia" w:cs="Arial"/>
          <w:bCs/>
          <w:sz w:val="36"/>
          <w:szCs w:val="36"/>
        </w:rPr>
        <w:t>t</w:t>
      </w:r>
      <w:r w:rsidR="00181543" w:rsidRPr="00F473EE">
        <w:rPr>
          <w:rFonts w:eastAsiaTheme="majorEastAsia" w:cs="Arial"/>
          <w:bCs/>
          <w:sz w:val="36"/>
          <w:szCs w:val="36"/>
        </w:rPr>
        <w:t xml:space="preserve">rained </w:t>
      </w:r>
      <w:r w:rsidR="004F1501" w:rsidRPr="00F473EE">
        <w:rPr>
          <w:rFonts w:eastAsiaTheme="majorEastAsia" w:cs="Arial"/>
          <w:bCs/>
          <w:sz w:val="36"/>
          <w:szCs w:val="36"/>
        </w:rPr>
        <w:t xml:space="preserve">Vision Australia </w:t>
      </w:r>
      <w:r w:rsidR="00181543" w:rsidRPr="00F473EE">
        <w:rPr>
          <w:rFonts w:eastAsiaTheme="majorEastAsia" w:cs="Arial"/>
          <w:bCs/>
          <w:sz w:val="36"/>
          <w:szCs w:val="36"/>
        </w:rPr>
        <w:t xml:space="preserve">staff member </w:t>
      </w:r>
      <w:r w:rsidR="004F1501" w:rsidRPr="00F473EE">
        <w:rPr>
          <w:rFonts w:eastAsiaTheme="majorEastAsia" w:cs="Arial"/>
          <w:bCs/>
          <w:sz w:val="36"/>
          <w:szCs w:val="36"/>
        </w:rPr>
        <w:t xml:space="preserve">and runs for </w:t>
      </w:r>
      <w:r w:rsidR="00795B17">
        <w:rPr>
          <w:rFonts w:eastAsiaTheme="majorEastAsia" w:cs="Arial"/>
          <w:bCs/>
          <w:sz w:val="36"/>
          <w:szCs w:val="36"/>
        </w:rPr>
        <w:t>one</w:t>
      </w:r>
      <w:r w:rsidR="00694462">
        <w:rPr>
          <w:rFonts w:eastAsiaTheme="majorEastAsia" w:cs="Arial"/>
          <w:bCs/>
          <w:sz w:val="36"/>
          <w:szCs w:val="36"/>
        </w:rPr>
        <w:t xml:space="preserve"> to </w:t>
      </w:r>
      <w:r w:rsidR="00795B17">
        <w:rPr>
          <w:rFonts w:eastAsiaTheme="majorEastAsia" w:cs="Arial"/>
          <w:bCs/>
          <w:sz w:val="36"/>
          <w:szCs w:val="36"/>
        </w:rPr>
        <w:t>three</w:t>
      </w:r>
      <w:r w:rsidR="006B6845">
        <w:rPr>
          <w:rFonts w:eastAsiaTheme="majorEastAsia" w:cs="Arial"/>
          <w:bCs/>
          <w:sz w:val="36"/>
          <w:szCs w:val="36"/>
        </w:rPr>
        <w:t xml:space="preserve"> hours a week</w:t>
      </w:r>
      <w:r w:rsidR="00F63893" w:rsidRPr="00F473EE">
        <w:rPr>
          <w:rFonts w:eastAsiaTheme="majorEastAsia" w:cs="Arial"/>
          <w:bCs/>
          <w:sz w:val="36"/>
          <w:szCs w:val="36"/>
        </w:rPr>
        <w:t xml:space="preserve"> </w:t>
      </w:r>
      <w:r w:rsidR="006B6845">
        <w:rPr>
          <w:rFonts w:eastAsiaTheme="majorEastAsia" w:cs="Arial"/>
          <w:bCs/>
          <w:sz w:val="36"/>
          <w:szCs w:val="36"/>
        </w:rPr>
        <w:t xml:space="preserve">over </w:t>
      </w:r>
      <w:r w:rsidR="00F63893" w:rsidRPr="00F473EE">
        <w:rPr>
          <w:rFonts w:eastAsiaTheme="majorEastAsia" w:cs="Arial"/>
          <w:bCs/>
          <w:sz w:val="36"/>
          <w:szCs w:val="36"/>
        </w:rPr>
        <w:t>eight weeks</w:t>
      </w:r>
      <w:r w:rsidR="004F1501" w:rsidRPr="00F473EE">
        <w:rPr>
          <w:rFonts w:eastAsiaTheme="majorEastAsia" w:cs="Arial"/>
          <w:bCs/>
          <w:sz w:val="36"/>
          <w:szCs w:val="36"/>
        </w:rPr>
        <w:t>.</w:t>
      </w:r>
    </w:p>
    <w:p w:rsidR="000333E7" w:rsidRPr="00F473EE" w:rsidRDefault="00AF075F" w:rsidP="00850883">
      <w:pPr>
        <w:pStyle w:val="Heading2"/>
      </w:pPr>
      <w:r w:rsidRPr="00F473EE">
        <w:t>Social groups</w:t>
      </w:r>
    </w:p>
    <w:p w:rsidR="006B6845" w:rsidRDefault="005D36B4" w:rsidP="00850883">
      <w:pPr>
        <w:spacing w:after="0" w:line="276" w:lineRule="auto"/>
        <w:rPr>
          <w:sz w:val="36"/>
          <w:szCs w:val="36"/>
        </w:rPr>
      </w:pPr>
      <w:r w:rsidRPr="00F473EE">
        <w:rPr>
          <w:rFonts w:eastAsiaTheme="majorEastAsia" w:cs="Arial"/>
          <w:bCs/>
          <w:sz w:val="36"/>
          <w:szCs w:val="36"/>
        </w:rPr>
        <w:t>Connect with others to share hobbies, interests and support through</w:t>
      </w:r>
      <w:r w:rsidR="00F70032" w:rsidRPr="00F473EE">
        <w:rPr>
          <w:rFonts w:eastAsiaTheme="majorEastAsia" w:cs="Arial"/>
          <w:bCs/>
          <w:sz w:val="36"/>
          <w:szCs w:val="36"/>
        </w:rPr>
        <w:t xml:space="preserve"> regular</w:t>
      </w:r>
      <w:r w:rsidR="00334C53">
        <w:rPr>
          <w:rFonts w:eastAsiaTheme="majorEastAsia" w:cs="Arial"/>
          <w:bCs/>
          <w:sz w:val="36"/>
          <w:szCs w:val="36"/>
        </w:rPr>
        <w:t>, ongoing</w:t>
      </w:r>
      <w:r w:rsidRPr="00F473EE">
        <w:rPr>
          <w:rFonts w:eastAsiaTheme="majorEastAsia" w:cs="Arial"/>
          <w:bCs/>
          <w:sz w:val="36"/>
          <w:szCs w:val="36"/>
        </w:rPr>
        <w:t xml:space="preserve"> </w:t>
      </w:r>
      <w:r w:rsidR="00334C53">
        <w:rPr>
          <w:rFonts w:eastAsiaTheme="majorEastAsia" w:cs="Arial"/>
          <w:bCs/>
          <w:sz w:val="36"/>
          <w:szCs w:val="36"/>
        </w:rPr>
        <w:t>group discussions</w:t>
      </w:r>
      <w:r w:rsidR="006B6845">
        <w:rPr>
          <w:rFonts w:eastAsiaTheme="majorEastAsia" w:cs="Arial"/>
          <w:bCs/>
          <w:sz w:val="36"/>
          <w:szCs w:val="36"/>
        </w:rPr>
        <w:t xml:space="preserve"> that are </w:t>
      </w:r>
      <w:r w:rsidR="00334C53">
        <w:rPr>
          <w:rFonts w:eastAsiaTheme="majorEastAsia" w:cs="Arial"/>
          <w:bCs/>
          <w:sz w:val="36"/>
          <w:szCs w:val="36"/>
        </w:rPr>
        <w:t xml:space="preserve">delivered over the telephone. </w:t>
      </w:r>
      <w:r w:rsidR="006B6845">
        <w:rPr>
          <w:rFonts w:eastAsiaTheme="majorEastAsia" w:cs="Arial"/>
          <w:bCs/>
          <w:sz w:val="36"/>
          <w:szCs w:val="36"/>
        </w:rPr>
        <w:t>F</w:t>
      </w:r>
      <w:r w:rsidR="006B6845" w:rsidRPr="00F473EE">
        <w:rPr>
          <w:rFonts w:eastAsiaTheme="majorEastAsia" w:cs="Arial"/>
          <w:bCs/>
          <w:sz w:val="36"/>
          <w:szCs w:val="36"/>
        </w:rPr>
        <w:t xml:space="preserve">acilitated by </w:t>
      </w:r>
      <w:r w:rsidR="006B6845">
        <w:rPr>
          <w:rFonts w:eastAsiaTheme="majorEastAsia" w:cs="Arial"/>
          <w:bCs/>
          <w:sz w:val="36"/>
          <w:szCs w:val="36"/>
        </w:rPr>
        <w:t xml:space="preserve">professionally </w:t>
      </w:r>
      <w:r w:rsidR="006B6845" w:rsidRPr="00F473EE">
        <w:rPr>
          <w:rFonts w:eastAsiaTheme="majorEastAsia" w:cs="Arial"/>
          <w:bCs/>
          <w:sz w:val="36"/>
          <w:szCs w:val="36"/>
        </w:rPr>
        <w:t>trained Vision Australia volunteer</w:t>
      </w:r>
      <w:r w:rsidR="006B6845">
        <w:rPr>
          <w:rFonts w:eastAsiaTheme="majorEastAsia" w:cs="Arial"/>
          <w:bCs/>
          <w:sz w:val="36"/>
          <w:szCs w:val="36"/>
        </w:rPr>
        <w:t xml:space="preserve">s, this </w:t>
      </w:r>
      <w:proofErr w:type="spellStart"/>
      <w:r w:rsidR="00334C53">
        <w:rPr>
          <w:rFonts w:eastAsiaTheme="majorEastAsia" w:cs="Arial"/>
          <w:bCs/>
          <w:sz w:val="36"/>
          <w:szCs w:val="36"/>
        </w:rPr>
        <w:t>Telelink</w:t>
      </w:r>
      <w:proofErr w:type="spellEnd"/>
      <w:r w:rsidR="00334C53">
        <w:rPr>
          <w:rFonts w:eastAsiaTheme="majorEastAsia" w:cs="Arial"/>
          <w:bCs/>
          <w:sz w:val="36"/>
          <w:szCs w:val="36"/>
        </w:rPr>
        <w:t xml:space="preserve"> </w:t>
      </w:r>
      <w:r w:rsidR="006B6845">
        <w:rPr>
          <w:rFonts w:eastAsiaTheme="majorEastAsia" w:cs="Arial"/>
          <w:bCs/>
          <w:sz w:val="36"/>
          <w:szCs w:val="36"/>
        </w:rPr>
        <w:t>p</w:t>
      </w:r>
      <w:r w:rsidR="00334C53">
        <w:rPr>
          <w:rFonts w:eastAsiaTheme="majorEastAsia" w:cs="Arial"/>
          <w:bCs/>
          <w:sz w:val="36"/>
          <w:szCs w:val="36"/>
        </w:rPr>
        <w:t>rogram is a</w:t>
      </w:r>
      <w:r w:rsidR="00F70032" w:rsidRPr="00F473EE">
        <w:rPr>
          <w:rFonts w:eastAsiaTheme="majorEastAsia" w:cs="Arial"/>
          <w:bCs/>
          <w:sz w:val="36"/>
          <w:szCs w:val="36"/>
        </w:rPr>
        <w:t xml:space="preserve"> </w:t>
      </w:r>
      <w:r w:rsidRPr="00F473EE">
        <w:rPr>
          <w:rFonts w:eastAsiaTheme="majorEastAsia" w:cs="Arial"/>
          <w:bCs/>
          <w:sz w:val="36"/>
          <w:szCs w:val="36"/>
        </w:rPr>
        <w:t>free, confidential and</w:t>
      </w:r>
      <w:r w:rsidR="00201E36">
        <w:rPr>
          <w:rFonts w:eastAsiaTheme="majorEastAsia" w:cs="Arial"/>
          <w:bCs/>
          <w:sz w:val="36"/>
          <w:szCs w:val="36"/>
        </w:rPr>
        <w:t xml:space="preserve"> enjoyable </w:t>
      </w:r>
      <w:r w:rsidR="00F70032" w:rsidRPr="00F473EE">
        <w:rPr>
          <w:rFonts w:eastAsiaTheme="majorEastAsia" w:cs="Arial"/>
          <w:bCs/>
          <w:sz w:val="36"/>
          <w:szCs w:val="36"/>
        </w:rPr>
        <w:t>way</w:t>
      </w:r>
      <w:r w:rsidRPr="00F473EE">
        <w:rPr>
          <w:rFonts w:eastAsiaTheme="majorEastAsia" w:cs="Arial"/>
          <w:bCs/>
          <w:sz w:val="36"/>
          <w:szCs w:val="36"/>
        </w:rPr>
        <w:t xml:space="preserve"> to share social, recreational and self-help topics</w:t>
      </w:r>
      <w:r w:rsidR="00554FE8" w:rsidRPr="00F473EE">
        <w:rPr>
          <w:rFonts w:eastAsiaTheme="majorEastAsia" w:cs="Arial"/>
          <w:bCs/>
          <w:sz w:val="36"/>
          <w:szCs w:val="36"/>
        </w:rPr>
        <w:t xml:space="preserve"> </w:t>
      </w:r>
      <w:r w:rsidR="00201E36">
        <w:rPr>
          <w:rFonts w:eastAsiaTheme="majorEastAsia" w:cs="Arial"/>
          <w:bCs/>
          <w:sz w:val="36"/>
          <w:szCs w:val="36"/>
        </w:rPr>
        <w:t>in a group setting</w:t>
      </w:r>
      <w:r w:rsidR="00C54EE6">
        <w:rPr>
          <w:rFonts w:eastAsiaTheme="majorEastAsia" w:cs="Arial"/>
          <w:bCs/>
          <w:sz w:val="36"/>
          <w:szCs w:val="36"/>
        </w:rPr>
        <w:t>.</w:t>
      </w:r>
      <w:r w:rsidR="00201E36">
        <w:rPr>
          <w:rFonts w:eastAsiaTheme="majorEastAsia" w:cs="Arial"/>
          <w:bCs/>
          <w:sz w:val="36"/>
          <w:szCs w:val="36"/>
        </w:rPr>
        <w:t xml:space="preserve"> Many groups are offered in different languages, and the </w:t>
      </w:r>
      <w:r w:rsidR="006B6845">
        <w:rPr>
          <w:rFonts w:eastAsiaTheme="majorEastAsia" w:cs="Arial"/>
          <w:bCs/>
          <w:sz w:val="36"/>
          <w:szCs w:val="36"/>
        </w:rPr>
        <w:t>p</w:t>
      </w:r>
      <w:r w:rsidR="00201E36">
        <w:rPr>
          <w:rFonts w:eastAsiaTheme="majorEastAsia" w:cs="Arial"/>
          <w:bCs/>
          <w:sz w:val="36"/>
          <w:szCs w:val="36"/>
        </w:rPr>
        <w:t xml:space="preserve">rogram is available </w:t>
      </w:r>
      <w:r w:rsidR="006B6845">
        <w:rPr>
          <w:rFonts w:eastAsiaTheme="majorEastAsia" w:cs="Arial"/>
          <w:bCs/>
          <w:sz w:val="36"/>
          <w:szCs w:val="36"/>
        </w:rPr>
        <w:t xml:space="preserve">around </w:t>
      </w:r>
      <w:r w:rsidR="00201E36">
        <w:rPr>
          <w:rFonts w:eastAsiaTheme="majorEastAsia" w:cs="Arial"/>
          <w:bCs/>
          <w:sz w:val="36"/>
          <w:szCs w:val="36"/>
        </w:rPr>
        <w:t>Australia.</w:t>
      </w:r>
      <w:r w:rsidR="00C92C22">
        <w:rPr>
          <w:sz w:val="36"/>
          <w:szCs w:val="36"/>
        </w:rPr>
        <w:t xml:space="preserve"> </w:t>
      </w:r>
    </w:p>
    <w:p w:rsidR="002066AE" w:rsidRDefault="002066AE" w:rsidP="00850883">
      <w:p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Choose the </w:t>
      </w:r>
      <w:proofErr w:type="spellStart"/>
      <w:r>
        <w:rPr>
          <w:sz w:val="36"/>
          <w:szCs w:val="36"/>
        </w:rPr>
        <w:t>Telelink</w:t>
      </w:r>
      <w:proofErr w:type="spellEnd"/>
      <w:r>
        <w:rPr>
          <w:sz w:val="36"/>
          <w:szCs w:val="36"/>
        </w:rPr>
        <w:t xml:space="preserve"> groups that suit your age and interests. They include:</w:t>
      </w:r>
    </w:p>
    <w:p w:rsidR="002066AE" w:rsidRDefault="002066AE" w:rsidP="00850883">
      <w:pPr>
        <w:pStyle w:val="ListParagraph"/>
        <w:numPr>
          <w:ilvl w:val="0"/>
          <w:numId w:val="6"/>
        </w:numPr>
        <w:spacing w:after="0" w:line="276" w:lineRule="auto"/>
        <w:rPr>
          <w:sz w:val="36"/>
          <w:szCs w:val="36"/>
        </w:rPr>
        <w:sectPr w:rsidR="002066AE" w:rsidSect="002372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</w:p>
    <w:p w:rsidR="00213916" w:rsidRDefault="002066AE" w:rsidP="00850883">
      <w:pPr>
        <w:pStyle w:val="ListParagraph"/>
        <w:numPr>
          <w:ilvl w:val="0"/>
          <w:numId w:val="6"/>
        </w:numPr>
        <w:spacing w:after="0" w:line="276" w:lineRule="auto"/>
        <w:rPr>
          <w:sz w:val="36"/>
          <w:szCs w:val="36"/>
        </w:rPr>
      </w:pPr>
      <w:r w:rsidRPr="005D2FF1">
        <w:rPr>
          <w:sz w:val="36"/>
          <w:szCs w:val="36"/>
        </w:rPr>
        <w:lastRenderedPageBreak/>
        <w:t>Parenting</w:t>
      </w:r>
    </w:p>
    <w:p w:rsidR="002066AE" w:rsidRDefault="002066AE" w:rsidP="00850883">
      <w:pPr>
        <w:pStyle w:val="ListParagraph"/>
        <w:numPr>
          <w:ilvl w:val="0"/>
          <w:numId w:val="6"/>
        </w:num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Tertiary studies </w:t>
      </w:r>
    </w:p>
    <w:p w:rsidR="002066AE" w:rsidRPr="00495478" w:rsidRDefault="002066AE" w:rsidP="00850883">
      <w:pPr>
        <w:pStyle w:val="ListParagraph"/>
        <w:numPr>
          <w:ilvl w:val="0"/>
          <w:numId w:val="6"/>
        </w:numPr>
        <w:spacing w:after="0" w:line="276" w:lineRule="auto"/>
        <w:rPr>
          <w:sz w:val="36"/>
          <w:szCs w:val="36"/>
        </w:rPr>
      </w:pPr>
      <w:r w:rsidRPr="00495478">
        <w:rPr>
          <w:sz w:val="36"/>
          <w:szCs w:val="36"/>
        </w:rPr>
        <w:t>Current affairs</w:t>
      </w:r>
    </w:p>
    <w:p w:rsidR="002066AE" w:rsidRPr="00495478" w:rsidRDefault="002066AE" w:rsidP="00850883">
      <w:pPr>
        <w:pStyle w:val="ListParagraph"/>
        <w:numPr>
          <w:ilvl w:val="0"/>
          <w:numId w:val="6"/>
        </w:numPr>
        <w:spacing w:after="0" w:line="276" w:lineRule="auto"/>
        <w:rPr>
          <w:sz w:val="36"/>
          <w:szCs w:val="36"/>
        </w:rPr>
      </w:pPr>
      <w:r w:rsidRPr="00495478">
        <w:rPr>
          <w:sz w:val="36"/>
          <w:szCs w:val="36"/>
        </w:rPr>
        <w:t>Sport</w:t>
      </w:r>
    </w:p>
    <w:p w:rsidR="002066AE" w:rsidRPr="00495478" w:rsidRDefault="002066AE" w:rsidP="00850883">
      <w:pPr>
        <w:pStyle w:val="ListParagraph"/>
        <w:numPr>
          <w:ilvl w:val="0"/>
          <w:numId w:val="6"/>
        </w:numPr>
        <w:spacing w:after="0" w:line="276" w:lineRule="auto"/>
        <w:rPr>
          <w:sz w:val="36"/>
          <w:szCs w:val="36"/>
        </w:rPr>
      </w:pPr>
      <w:r w:rsidRPr="00495478">
        <w:rPr>
          <w:sz w:val="36"/>
          <w:szCs w:val="36"/>
        </w:rPr>
        <w:t>History</w:t>
      </w:r>
    </w:p>
    <w:p w:rsidR="002066AE" w:rsidRPr="00495478" w:rsidRDefault="002066AE" w:rsidP="00850883">
      <w:pPr>
        <w:pStyle w:val="ListParagraph"/>
        <w:numPr>
          <w:ilvl w:val="0"/>
          <w:numId w:val="6"/>
        </w:numPr>
        <w:spacing w:after="0" w:line="276" w:lineRule="auto"/>
        <w:rPr>
          <w:sz w:val="36"/>
          <w:szCs w:val="36"/>
        </w:rPr>
      </w:pPr>
      <w:r w:rsidRPr="00495478">
        <w:rPr>
          <w:sz w:val="36"/>
          <w:szCs w:val="36"/>
        </w:rPr>
        <w:lastRenderedPageBreak/>
        <w:t>Music</w:t>
      </w:r>
    </w:p>
    <w:p w:rsidR="002066AE" w:rsidRPr="00495478" w:rsidRDefault="002066AE" w:rsidP="00850883">
      <w:pPr>
        <w:pStyle w:val="ListParagraph"/>
        <w:numPr>
          <w:ilvl w:val="0"/>
          <w:numId w:val="6"/>
        </w:numPr>
        <w:spacing w:after="0" w:line="276" w:lineRule="auto"/>
        <w:rPr>
          <w:sz w:val="36"/>
          <w:szCs w:val="36"/>
        </w:rPr>
      </w:pPr>
      <w:r w:rsidRPr="00495478">
        <w:rPr>
          <w:sz w:val="36"/>
          <w:szCs w:val="36"/>
        </w:rPr>
        <w:t>Gardening</w:t>
      </w:r>
    </w:p>
    <w:p w:rsidR="00213916" w:rsidRDefault="002066AE" w:rsidP="00850883">
      <w:pPr>
        <w:pStyle w:val="ListParagraph"/>
        <w:numPr>
          <w:ilvl w:val="0"/>
          <w:numId w:val="6"/>
        </w:numPr>
        <w:spacing w:after="0" w:line="276" w:lineRule="auto"/>
        <w:rPr>
          <w:sz w:val="36"/>
          <w:szCs w:val="36"/>
        </w:rPr>
      </w:pPr>
      <w:r w:rsidRPr="005D2FF1">
        <w:rPr>
          <w:sz w:val="36"/>
          <w:szCs w:val="36"/>
        </w:rPr>
        <w:t xml:space="preserve">Food </w:t>
      </w:r>
    </w:p>
    <w:p w:rsidR="002066AE" w:rsidRPr="005D2FF1" w:rsidRDefault="002066AE" w:rsidP="00850883">
      <w:pPr>
        <w:pStyle w:val="ListParagraph"/>
        <w:numPr>
          <w:ilvl w:val="0"/>
          <w:numId w:val="6"/>
        </w:numPr>
        <w:spacing w:after="0" w:line="276" w:lineRule="auto"/>
        <w:rPr>
          <w:sz w:val="36"/>
          <w:szCs w:val="36"/>
        </w:rPr>
      </w:pPr>
      <w:r w:rsidRPr="005D2FF1">
        <w:rPr>
          <w:sz w:val="36"/>
          <w:szCs w:val="36"/>
        </w:rPr>
        <w:t>Crosswords</w:t>
      </w:r>
    </w:p>
    <w:p w:rsidR="002066AE" w:rsidRPr="00AD0A37" w:rsidRDefault="002066AE" w:rsidP="00850883">
      <w:pPr>
        <w:pStyle w:val="ListParagraph"/>
        <w:numPr>
          <w:ilvl w:val="0"/>
          <w:numId w:val="6"/>
        </w:numPr>
        <w:spacing w:after="0" w:line="276" w:lineRule="auto"/>
        <w:rPr>
          <w:sz w:val="36"/>
          <w:szCs w:val="36"/>
        </w:rPr>
        <w:sectPr w:rsidR="002066AE" w:rsidRPr="00AD0A37" w:rsidSect="00920C2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95478">
        <w:rPr>
          <w:sz w:val="36"/>
          <w:szCs w:val="36"/>
        </w:rPr>
        <w:t>Book club</w:t>
      </w:r>
    </w:p>
    <w:p w:rsidR="00920C20" w:rsidRPr="00920C20" w:rsidRDefault="00170E2E" w:rsidP="008508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76" w:lineRule="auto"/>
        <w:rPr>
          <w:rFonts w:cs="Arial"/>
          <w:sz w:val="36"/>
          <w:szCs w:val="32"/>
          <w:lang w:val="en-US"/>
        </w:rPr>
      </w:pPr>
      <w:r>
        <w:rPr>
          <w:rFonts w:cs="Arial"/>
          <w:sz w:val="36"/>
          <w:szCs w:val="32"/>
          <w:lang w:val="en-US"/>
        </w:rPr>
        <w:lastRenderedPageBreak/>
        <w:t>“</w:t>
      </w:r>
      <w:r w:rsidR="00920C20" w:rsidRPr="00920C20">
        <w:rPr>
          <w:rFonts w:cs="Arial"/>
          <w:sz w:val="36"/>
          <w:szCs w:val="32"/>
          <w:lang w:val="en-US"/>
        </w:rPr>
        <w:t>I love hearing other members</w:t>
      </w:r>
      <w:r>
        <w:rPr>
          <w:rFonts w:cs="Arial"/>
          <w:sz w:val="36"/>
          <w:szCs w:val="32"/>
          <w:lang w:val="en-US"/>
        </w:rPr>
        <w:t>’</w:t>
      </w:r>
      <w:r w:rsidR="00920C20" w:rsidRPr="00920C20">
        <w:rPr>
          <w:rFonts w:cs="Arial"/>
          <w:sz w:val="36"/>
          <w:szCs w:val="32"/>
          <w:lang w:val="en-US"/>
        </w:rPr>
        <w:t xml:space="preserve"> experiences</w:t>
      </w:r>
      <w:r>
        <w:rPr>
          <w:rFonts w:cs="Arial"/>
          <w:sz w:val="36"/>
          <w:szCs w:val="32"/>
          <w:lang w:val="en-US"/>
        </w:rPr>
        <w:t>. It</w:t>
      </w:r>
      <w:r w:rsidR="00920C20" w:rsidRPr="00920C20">
        <w:rPr>
          <w:rFonts w:cs="Arial"/>
          <w:sz w:val="36"/>
          <w:szCs w:val="32"/>
          <w:lang w:val="en-US"/>
        </w:rPr>
        <w:t xml:space="preserve"> gives me encouragement</w:t>
      </w:r>
      <w:r>
        <w:rPr>
          <w:rFonts w:cs="Arial"/>
          <w:sz w:val="36"/>
          <w:szCs w:val="32"/>
          <w:lang w:val="en-US"/>
        </w:rPr>
        <w:t xml:space="preserve"> and</w:t>
      </w:r>
      <w:r w:rsidR="00920C20" w:rsidRPr="00920C20">
        <w:rPr>
          <w:rFonts w:cs="Arial"/>
          <w:sz w:val="36"/>
          <w:szCs w:val="32"/>
          <w:lang w:val="en-US"/>
        </w:rPr>
        <w:t xml:space="preserve"> the desire to achieve my goals. </w:t>
      </w:r>
      <w:r>
        <w:rPr>
          <w:rFonts w:cs="Arial"/>
          <w:sz w:val="36"/>
          <w:szCs w:val="32"/>
          <w:lang w:val="en-US"/>
        </w:rPr>
        <w:t>S</w:t>
      </w:r>
      <w:r w:rsidR="00920C20" w:rsidRPr="00920C20">
        <w:rPr>
          <w:rFonts w:cs="Arial"/>
          <w:sz w:val="36"/>
          <w:szCs w:val="32"/>
          <w:lang w:val="en-US"/>
        </w:rPr>
        <w:t>har</w:t>
      </w:r>
      <w:r>
        <w:rPr>
          <w:rFonts w:cs="Arial"/>
          <w:sz w:val="36"/>
          <w:szCs w:val="32"/>
          <w:lang w:val="en-US"/>
        </w:rPr>
        <w:t>ing</w:t>
      </w:r>
      <w:r w:rsidR="00920C20" w:rsidRPr="00920C20">
        <w:rPr>
          <w:rFonts w:cs="Arial"/>
          <w:sz w:val="36"/>
          <w:szCs w:val="32"/>
          <w:lang w:val="en-US"/>
        </w:rPr>
        <w:t xml:space="preserve"> with people of different ages </w:t>
      </w:r>
      <w:r>
        <w:rPr>
          <w:rFonts w:cs="Arial"/>
          <w:sz w:val="36"/>
          <w:szCs w:val="32"/>
          <w:lang w:val="en-US"/>
        </w:rPr>
        <w:t>and</w:t>
      </w:r>
      <w:r w:rsidR="00920C20" w:rsidRPr="00920C20">
        <w:rPr>
          <w:rFonts w:cs="Arial"/>
          <w:sz w:val="36"/>
          <w:szCs w:val="32"/>
          <w:lang w:val="en-US"/>
        </w:rPr>
        <w:t xml:space="preserve"> educational lev</w:t>
      </w:r>
      <w:r>
        <w:rPr>
          <w:rFonts w:cs="Arial"/>
          <w:sz w:val="36"/>
          <w:szCs w:val="32"/>
          <w:lang w:val="en-US"/>
        </w:rPr>
        <w:t xml:space="preserve">el gives me </w:t>
      </w:r>
      <w:r w:rsidR="00920C20" w:rsidRPr="00920C20">
        <w:rPr>
          <w:rFonts w:cs="Arial"/>
          <w:sz w:val="36"/>
          <w:szCs w:val="32"/>
          <w:lang w:val="en-US"/>
        </w:rPr>
        <w:t>the momentum to continue with my own studies.</w:t>
      </w:r>
      <w:r>
        <w:rPr>
          <w:rFonts w:cs="Arial"/>
          <w:sz w:val="36"/>
          <w:szCs w:val="32"/>
          <w:lang w:val="en-US"/>
        </w:rPr>
        <w:t>”</w:t>
      </w:r>
    </w:p>
    <w:p w:rsidR="00920C20" w:rsidRDefault="00920C20" w:rsidP="008508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76" w:lineRule="auto"/>
        <w:rPr>
          <w:rFonts w:cs="Arial"/>
          <w:sz w:val="36"/>
          <w:szCs w:val="32"/>
        </w:rPr>
      </w:pPr>
      <w:r w:rsidRPr="00920C20">
        <w:rPr>
          <w:rFonts w:cs="Arial"/>
          <w:sz w:val="36"/>
          <w:szCs w:val="32"/>
          <w:lang w:val="en-US"/>
        </w:rPr>
        <w:t>Rosalie</w:t>
      </w:r>
      <w:r w:rsidR="00AD0A37">
        <w:rPr>
          <w:rFonts w:cs="Arial"/>
          <w:sz w:val="36"/>
          <w:szCs w:val="32"/>
          <w:lang w:val="en-US"/>
        </w:rPr>
        <w:t>, Vision Australia client</w:t>
      </w:r>
    </w:p>
    <w:p w:rsidR="000333E7" w:rsidRPr="00F473EE" w:rsidRDefault="00AF075F" w:rsidP="00850883">
      <w:pPr>
        <w:pStyle w:val="Heading2"/>
      </w:pPr>
      <w:r w:rsidRPr="00F473EE">
        <w:t>Community groups</w:t>
      </w:r>
    </w:p>
    <w:p w:rsidR="00450286" w:rsidRPr="00F473EE" w:rsidRDefault="00944B4A" w:rsidP="00850883">
      <w:pPr>
        <w:spacing w:after="0" w:line="276" w:lineRule="auto"/>
        <w:rPr>
          <w:rFonts w:eastAsiaTheme="majorEastAsia" w:cs="Arial"/>
          <w:bCs/>
          <w:sz w:val="36"/>
          <w:szCs w:val="36"/>
        </w:rPr>
      </w:pPr>
      <w:r w:rsidRPr="00F473EE">
        <w:rPr>
          <w:rFonts w:eastAsiaTheme="majorEastAsia" w:cs="Arial"/>
          <w:bCs/>
          <w:sz w:val="36"/>
          <w:szCs w:val="36"/>
        </w:rPr>
        <w:t>If you’re interested in</w:t>
      </w:r>
      <w:r w:rsidR="00450286" w:rsidRPr="00F473EE">
        <w:rPr>
          <w:rFonts w:eastAsiaTheme="majorEastAsia" w:cs="Arial"/>
          <w:bCs/>
          <w:sz w:val="36"/>
          <w:szCs w:val="36"/>
        </w:rPr>
        <w:t xml:space="preserve"> meet</w:t>
      </w:r>
      <w:r w:rsidRPr="00F473EE">
        <w:rPr>
          <w:rFonts w:eastAsiaTheme="majorEastAsia" w:cs="Arial"/>
          <w:bCs/>
          <w:sz w:val="36"/>
          <w:szCs w:val="36"/>
        </w:rPr>
        <w:t>ing</w:t>
      </w:r>
      <w:r w:rsidR="00450286" w:rsidRPr="00F473EE">
        <w:rPr>
          <w:rFonts w:eastAsiaTheme="majorEastAsia" w:cs="Arial"/>
          <w:bCs/>
          <w:sz w:val="36"/>
          <w:szCs w:val="36"/>
        </w:rPr>
        <w:t xml:space="preserve"> other people who are blind or have low vision, </w:t>
      </w:r>
      <w:r w:rsidRPr="00F473EE">
        <w:rPr>
          <w:rFonts w:eastAsiaTheme="majorEastAsia" w:cs="Arial"/>
          <w:bCs/>
          <w:sz w:val="36"/>
          <w:szCs w:val="36"/>
        </w:rPr>
        <w:t xml:space="preserve">join a group in your local community. </w:t>
      </w:r>
      <w:r w:rsidR="00267C84">
        <w:rPr>
          <w:rFonts w:eastAsiaTheme="majorEastAsia" w:cs="Arial"/>
          <w:bCs/>
          <w:sz w:val="36"/>
          <w:szCs w:val="36"/>
        </w:rPr>
        <w:t>T</w:t>
      </w:r>
      <w:r w:rsidRPr="00F473EE">
        <w:rPr>
          <w:rFonts w:eastAsiaTheme="majorEastAsia" w:cs="Arial"/>
          <w:bCs/>
          <w:sz w:val="36"/>
          <w:szCs w:val="36"/>
        </w:rPr>
        <w:t xml:space="preserve">hese </w:t>
      </w:r>
      <w:r w:rsidR="005B186A" w:rsidRPr="00F473EE">
        <w:rPr>
          <w:rFonts w:eastAsiaTheme="majorEastAsia" w:cs="Arial"/>
          <w:bCs/>
          <w:sz w:val="36"/>
          <w:szCs w:val="36"/>
        </w:rPr>
        <w:t xml:space="preserve">face to face </w:t>
      </w:r>
      <w:r w:rsidRPr="00F473EE">
        <w:rPr>
          <w:rFonts w:eastAsiaTheme="majorEastAsia" w:cs="Arial"/>
          <w:bCs/>
          <w:sz w:val="36"/>
          <w:szCs w:val="36"/>
        </w:rPr>
        <w:t xml:space="preserve">groups are a great way to </w:t>
      </w:r>
      <w:r w:rsidR="00450286" w:rsidRPr="00F473EE">
        <w:rPr>
          <w:rFonts w:eastAsiaTheme="majorEastAsia" w:cs="Arial"/>
          <w:bCs/>
          <w:sz w:val="36"/>
          <w:szCs w:val="36"/>
        </w:rPr>
        <w:t>share ideas and information, and g</w:t>
      </w:r>
      <w:r w:rsidRPr="00F473EE">
        <w:rPr>
          <w:rFonts w:eastAsiaTheme="majorEastAsia" w:cs="Arial"/>
          <w:bCs/>
          <w:sz w:val="36"/>
          <w:szCs w:val="36"/>
        </w:rPr>
        <w:t xml:space="preserve">et </w:t>
      </w:r>
      <w:r w:rsidR="00450286" w:rsidRPr="00F473EE">
        <w:rPr>
          <w:rFonts w:eastAsiaTheme="majorEastAsia" w:cs="Arial"/>
          <w:bCs/>
          <w:sz w:val="36"/>
          <w:szCs w:val="36"/>
        </w:rPr>
        <w:t xml:space="preserve">support from </w:t>
      </w:r>
      <w:r w:rsidRPr="00F473EE">
        <w:rPr>
          <w:rFonts w:eastAsiaTheme="majorEastAsia" w:cs="Arial"/>
          <w:bCs/>
          <w:sz w:val="36"/>
          <w:szCs w:val="36"/>
        </w:rPr>
        <w:t xml:space="preserve">people in </w:t>
      </w:r>
      <w:r w:rsidR="00450286" w:rsidRPr="00F473EE">
        <w:rPr>
          <w:rFonts w:eastAsiaTheme="majorEastAsia" w:cs="Arial"/>
          <w:bCs/>
          <w:sz w:val="36"/>
          <w:szCs w:val="36"/>
        </w:rPr>
        <w:t>your</w:t>
      </w:r>
      <w:r w:rsidRPr="00F473EE">
        <w:rPr>
          <w:rFonts w:eastAsiaTheme="majorEastAsia" w:cs="Arial"/>
          <w:bCs/>
          <w:sz w:val="36"/>
          <w:szCs w:val="36"/>
        </w:rPr>
        <w:t xml:space="preserve"> local</w:t>
      </w:r>
      <w:r w:rsidR="00450286" w:rsidRPr="00F473EE">
        <w:rPr>
          <w:rFonts w:eastAsiaTheme="majorEastAsia" w:cs="Arial"/>
          <w:bCs/>
          <w:sz w:val="36"/>
          <w:szCs w:val="36"/>
        </w:rPr>
        <w:t xml:space="preserve"> </w:t>
      </w:r>
      <w:r w:rsidRPr="00F473EE">
        <w:rPr>
          <w:rFonts w:eastAsiaTheme="majorEastAsia" w:cs="Arial"/>
          <w:bCs/>
          <w:sz w:val="36"/>
          <w:szCs w:val="36"/>
        </w:rPr>
        <w:t>area</w:t>
      </w:r>
      <w:r w:rsidR="005B186A" w:rsidRPr="00F473EE">
        <w:rPr>
          <w:rFonts w:eastAsiaTheme="majorEastAsia" w:cs="Arial"/>
          <w:bCs/>
          <w:sz w:val="36"/>
          <w:szCs w:val="36"/>
        </w:rPr>
        <w:t xml:space="preserve"> on a</w:t>
      </w:r>
      <w:r w:rsidR="009864A0" w:rsidRPr="00F473EE">
        <w:rPr>
          <w:rFonts w:eastAsiaTheme="majorEastAsia" w:cs="Arial"/>
          <w:bCs/>
          <w:sz w:val="36"/>
          <w:szCs w:val="36"/>
        </w:rPr>
        <w:t xml:space="preserve"> regular </w:t>
      </w:r>
      <w:r w:rsidR="005B186A" w:rsidRPr="00F473EE">
        <w:rPr>
          <w:rFonts w:eastAsiaTheme="majorEastAsia" w:cs="Arial"/>
          <w:bCs/>
          <w:sz w:val="36"/>
          <w:szCs w:val="36"/>
        </w:rPr>
        <w:t>basis</w:t>
      </w:r>
      <w:r w:rsidR="00450286" w:rsidRPr="00F473EE">
        <w:rPr>
          <w:rFonts w:eastAsiaTheme="majorEastAsia" w:cs="Arial"/>
          <w:bCs/>
          <w:sz w:val="36"/>
          <w:szCs w:val="36"/>
        </w:rPr>
        <w:t>.</w:t>
      </w:r>
      <w:r w:rsidRPr="00F473EE">
        <w:rPr>
          <w:rFonts w:eastAsiaTheme="majorEastAsia" w:cs="Arial"/>
          <w:bCs/>
          <w:sz w:val="36"/>
          <w:szCs w:val="36"/>
        </w:rPr>
        <w:t xml:space="preserve"> </w:t>
      </w:r>
      <w:r w:rsidR="00F06AB9">
        <w:rPr>
          <w:rFonts w:eastAsiaTheme="majorEastAsia" w:cs="Arial"/>
          <w:bCs/>
          <w:sz w:val="36"/>
          <w:szCs w:val="36"/>
        </w:rPr>
        <w:t>C</w:t>
      </w:r>
      <w:r w:rsidRPr="00F473EE">
        <w:rPr>
          <w:rFonts w:eastAsiaTheme="majorEastAsia" w:cs="Arial"/>
          <w:bCs/>
          <w:sz w:val="36"/>
          <w:szCs w:val="36"/>
        </w:rPr>
        <w:t xml:space="preserve">ontact details </w:t>
      </w:r>
      <w:r w:rsidR="00F06AB9">
        <w:rPr>
          <w:rFonts w:eastAsiaTheme="majorEastAsia" w:cs="Arial"/>
          <w:bCs/>
          <w:sz w:val="36"/>
          <w:szCs w:val="36"/>
        </w:rPr>
        <w:t>for</w:t>
      </w:r>
      <w:r w:rsidRPr="00F473EE">
        <w:rPr>
          <w:rFonts w:eastAsiaTheme="majorEastAsia" w:cs="Arial"/>
          <w:bCs/>
          <w:sz w:val="36"/>
          <w:szCs w:val="36"/>
        </w:rPr>
        <w:t xml:space="preserve"> these groups are listed on Vision Australia’s website. </w:t>
      </w:r>
    </w:p>
    <w:p w:rsidR="000333E7" w:rsidRPr="00F473EE" w:rsidRDefault="00AF075F" w:rsidP="00850883">
      <w:pPr>
        <w:pStyle w:val="Heading2"/>
      </w:pPr>
      <w:r w:rsidRPr="00F473EE">
        <w:t>One on one peer support</w:t>
      </w:r>
    </w:p>
    <w:p w:rsidR="00201E36" w:rsidRDefault="00FB75ED" w:rsidP="00850883">
      <w:pPr>
        <w:spacing w:line="276" w:lineRule="auto"/>
        <w:rPr>
          <w:rFonts w:eastAsia="Calibri" w:cs="Arial"/>
        </w:rPr>
      </w:pPr>
      <w:r w:rsidRPr="00F473EE">
        <w:rPr>
          <w:rFonts w:eastAsiaTheme="majorEastAsia" w:cs="Arial"/>
          <w:bCs/>
          <w:sz w:val="36"/>
          <w:szCs w:val="36"/>
        </w:rPr>
        <w:t xml:space="preserve">Receive </w:t>
      </w:r>
      <w:r w:rsidR="00213916">
        <w:rPr>
          <w:rFonts w:eastAsiaTheme="majorEastAsia" w:cs="Arial"/>
          <w:bCs/>
          <w:sz w:val="36"/>
          <w:szCs w:val="36"/>
        </w:rPr>
        <w:t xml:space="preserve">one on </w:t>
      </w:r>
      <w:r w:rsidR="00B10070" w:rsidRPr="00F473EE">
        <w:rPr>
          <w:rFonts w:eastAsiaTheme="majorEastAsia" w:cs="Arial"/>
          <w:bCs/>
          <w:sz w:val="36"/>
          <w:szCs w:val="36"/>
        </w:rPr>
        <w:t xml:space="preserve">one support </w:t>
      </w:r>
      <w:r w:rsidRPr="00F473EE">
        <w:rPr>
          <w:rFonts w:eastAsiaTheme="majorEastAsia" w:cs="Arial"/>
          <w:bCs/>
          <w:sz w:val="36"/>
          <w:szCs w:val="36"/>
        </w:rPr>
        <w:t xml:space="preserve">from </w:t>
      </w:r>
      <w:r w:rsidR="00CF63CB" w:rsidRPr="00495478">
        <w:rPr>
          <w:rFonts w:eastAsiaTheme="majorEastAsia" w:cs="Arial"/>
          <w:bCs/>
          <w:sz w:val="36"/>
          <w:szCs w:val="36"/>
        </w:rPr>
        <w:t>a trained volunteer</w:t>
      </w:r>
      <w:r w:rsidR="00CF63CB" w:rsidRPr="00E418D1">
        <w:rPr>
          <w:rFonts w:eastAsiaTheme="majorEastAsia" w:cs="Arial"/>
          <w:bCs/>
          <w:sz w:val="36"/>
          <w:szCs w:val="36"/>
        </w:rPr>
        <w:t xml:space="preserve"> </w:t>
      </w:r>
      <w:r w:rsidR="00B10070" w:rsidRPr="00F473EE">
        <w:rPr>
          <w:rFonts w:eastAsiaTheme="majorEastAsia" w:cs="Arial"/>
          <w:bCs/>
          <w:sz w:val="36"/>
          <w:szCs w:val="36"/>
        </w:rPr>
        <w:t>who is blind or has low vision</w:t>
      </w:r>
      <w:r w:rsidR="00214ED6">
        <w:rPr>
          <w:rFonts w:eastAsiaTheme="majorEastAsia" w:cs="Arial"/>
          <w:bCs/>
          <w:sz w:val="36"/>
          <w:szCs w:val="36"/>
        </w:rPr>
        <w:t xml:space="preserve">, and </w:t>
      </w:r>
      <w:r w:rsidR="00927B28">
        <w:rPr>
          <w:rFonts w:eastAsiaTheme="majorEastAsia" w:cs="Arial"/>
          <w:bCs/>
          <w:sz w:val="36"/>
          <w:szCs w:val="36"/>
        </w:rPr>
        <w:t>who can relate to your circumstances.</w:t>
      </w:r>
      <w:r w:rsidR="008422D8">
        <w:rPr>
          <w:rFonts w:eastAsiaTheme="majorEastAsia" w:cs="Arial"/>
          <w:bCs/>
          <w:sz w:val="36"/>
          <w:szCs w:val="36"/>
        </w:rPr>
        <w:t xml:space="preserve"> </w:t>
      </w:r>
      <w:r w:rsidR="00BA0F08">
        <w:rPr>
          <w:rFonts w:eastAsiaTheme="majorEastAsia" w:cs="Arial"/>
          <w:bCs/>
          <w:sz w:val="36"/>
          <w:szCs w:val="36"/>
        </w:rPr>
        <w:t xml:space="preserve">The service is available for people across all life stages, including </w:t>
      </w:r>
      <w:r w:rsidR="00251C01">
        <w:rPr>
          <w:rFonts w:eastAsiaTheme="majorEastAsia" w:cs="Arial"/>
          <w:bCs/>
          <w:sz w:val="36"/>
          <w:szCs w:val="36"/>
        </w:rPr>
        <w:t>teenagers</w:t>
      </w:r>
      <w:r w:rsidR="00BA0F08">
        <w:rPr>
          <w:rFonts w:eastAsiaTheme="majorEastAsia" w:cs="Arial"/>
          <w:bCs/>
          <w:sz w:val="36"/>
          <w:szCs w:val="36"/>
        </w:rPr>
        <w:t>, parents, people of working age and older members of the community.</w:t>
      </w:r>
    </w:p>
    <w:p w:rsidR="000333E7" w:rsidRPr="00F473EE" w:rsidRDefault="00AF075F" w:rsidP="00850883">
      <w:pPr>
        <w:pStyle w:val="Heading2"/>
      </w:pPr>
      <w:r w:rsidRPr="00F473EE">
        <w:t>Recreation</w:t>
      </w:r>
      <w:r w:rsidR="00C4070F">
        <w:t>al</w:t>
      </w:r>
      <w:r w:rsidRPr="00F473EE">
        <w:t xml:space="preserve"> activities and events</w:t>
      </w:r>
    </w:p>
    <w:p w:rsidR="00F37B29" w:rsidRPr="00F473EE" w:rsidRDefault="00E62018" w:rsidP="00850883">
      <w:pPr>
        <w:spacing w:after="0" w:line="276" w:lineRule="auto"/>
        <w:rPr>
          <w:rFonts w:eastAsiaTheme="majorEastAsia" w:cs="Arial"/>
          <w:bCs/>
          <w:sz w:val="36"/>
          <w:szCs w:val="36"/>
        </w:rPr>
      </w:pPr>
      <w:r w:rsidRPr="00F473EE">
        <w:rPr>
          <w:rFonts w:eastAsia="Times New Roman" w:cs="Arial"/>
          <w:sz w:val="36"/>
          <w:szCs w:val="36"/>
        </w:rPr>
        <w:t>Choose from a selection of r</w:t>
      </w:r>
      <w:r w:rsidR="00D40764" w:rsidRPr="00F473EE">
        <w:rPr>
          <w:rFonts w:eastAsia="Times New Roman" w:cs="Arial"/>
          <w:sz w:val="36"/>
          <w:szCs w:val="36"/>
        </w:rPr>
        <w:t>ecreation</w:t>
      </w:r>
      <w:r w:rsidRPr="00F473EE">
        <w:rPr>
          <w:rFonts w:eastAsia="Times New Roman" w:cs="Arial"/>
          <w:sz w:val="36"/>
          <w:szCs w:val="36"/>
        </w:rPr>
        <w:t>al activities and</w:t>
      </w:r>
      <w:r w:rsidR="00D40764" w:rsidRPr="00F473EE">
        <w:rPr>
          <w:rFonts w:eastAsia="Times New Roman" w:cs="Arial"/>
          <w:sz w:val="36"/>
          <w:szCs w:val="36"/>
        </w:rPr>
        <w:t xml:space="preserve"> events</w:t>
      </w:r>
      <w:r w:rsidRPr="00F473EE">
        <w:rPr>
          <w:rFonts w:eastAsia="Times New Roman" w:cs="Arial"/>
          <w:sz w:val="36"/>
          <w:szCs w:val="36"/>
        </w:rPr>
        <w:t>, such as</w:t>
      </w:r>
      <w:r w:rsidR="00D40764" w:rsidRPr="00F473EE">
        <w:rPr>
          <w:rFonts w:eastAsia="Times New Roman" w:cs="Arial"/>
          <w:sz w:val="36"/>
          <w:szCs w:val="36"/>
        </w:rPr>
        <w:t xml:space="preserve"> </w:t>
      </w:r>
      <w:r w:rsidRPr="00F473EE">
        <w:rPr>
          <w:rFonts w:eastAsia="Times New Roman" w:cs="Arial"/>
          <w:sz w:val="36"/>
          <w:szCs w:val="36"/>
        </w:rPr>
        <w:t xml:space="preserve">sport, </w:t>
      </w:r>
      <w:r w:rsidR="008A32FC">
        <w:rPr>
          <w:rFonts w:eastAsia="Times New Roman" w:cs="Arial"/>
          <w:sz w:val="36"/>
          <w:szCs w:val="36"/>
        </w:rPr>
        <w:t>children’s</w:t>
      </w:r>
      <w:r w:rsidR="008A32FC" w:rsidRPr="00F473EE">
        <w:rPr>
          <w:rFonts w:eastAsia="Times New Roman" w:cs="Arial"/>
          <w:sz w:val="36"/>
          <w:szCs w:val="36"/>
        </w:rPr>
        <w:t xml:space="preserve"> </w:t>
      </w:r>
      <w:r w:rsidR="00D40764" w:rsidRPr="00F473EE">
        <w:rPr>
          <w:rFonts w:eastAsia="Times New Roman" w:cs="Arial"/>
          <w:sz w:val="36"/>
          <w:szCs w:val="36"/>
        </w:rPr>
        <w:t>workshops, audio described performances, accessible community events</w:t>
      </w:r>
      <w:r w:rsidRPr="00F473EE">
        <w:rPr>
          <w:rFonts w:eastAsia="Times New Roman" w:cs="Arial"/>
          <w:sz w:val="36"/>
          <w:szCs w:val="36"/>
        </w:rPr>
        <w:t xml:space="preserve">, craft </w:t>
      </w:r>
      <w:r w:rsidRPr="007A4316">
        <w:rPr>
          <w:rFonts w:eastAsia="Times New Roman" w:cs="Arial"/>
          <w:sz w:val="36"/>
          <w:szCs w:val="36"/>
        </w:rPr>
        <w:t>groups and</w:t>
      </w:r>
      <w:r w:rsidR="00D40764" w:rsidRPr="007A4316">
        <w:rPr>
          <w:rFonts w:eastAsia="Times New Roman" w:cs="Arial"/>
          <w:sz w:val="36"/>
          <w:szCs w:val="36"/>
        </w:rPr>
        <w:t xml:space="preserve"> organised outings</w:t>
      </w:r>
      <w:r w:rsidRPr="007A4316">
        <w:rPr>
          <w:rFonts w:eastAsia="Times New Roman" w:cs="Arial"/>
          <w:sz w:val="36"/>
          <w:szCs w:val="36"/>
        </w:rPr>
        <w:t>.</w:t>
      </w:r>
      <w:r w:rsidR="00C232BC" w:rsidRPr="007A4316">
        <w:rPr>
          <w:rFonts w:eastAsia="Times New Roman" w:cs="Arial"/>
          <w:sz w:val="36"/>
          <w:szCs w:val="36"/>
        </w:rPr>
        <w:t xml:space="preserve"> </w:t>
      </w:r>
      <w:r w:rsidRPr="007A4316">
        <w:rPr>
          <w:rFonts w:eastAsiaTheme="majorEastAsia" w:cs="Arial"/>
          <w:bCs/>
          <w:sz w:val="36"/>
          <w:szCs w:val="36"/>
        </w:rPr>
        <w:t>T</w:t>
      </w:r>
      <w:r w:rsidR="00F37B29" w:rsidRPr="007A4316">
        <w:rPr>
          <w:rFonts w:eastAsiaTheme="majorEastAsia" w:cs="Arial"/>
          <w:bCs/>
          <w:sz w:val="36"/>
          <w:szCs w:val="36"/>
        </w:rPr>
        <w:t xml:space="preserve">alk </w:t>
      </w:r>
      <w:r w:rsidR="007509D3" w:rsidRPr="007A4316">
        <w:rPr>
          <w:rFonts w:eastAsiaTheme="majorEastAsia" w:cs="Arial"/>
          <w:bCs/>
          <w:sz w:val="36"/>
          <w:szCs w:val="36"/>
        </w:rPr>
        <w:t>with</w:t>
      </w:r>
      <w:r w:rsidR="00F37B29" w:rsidRPr="007A4316">
        <w:rPr>
          <w:rFonts w:eastAsiaTheme="majorEastAsia" w:cs="Arial"/>
          <w:bCs/>
          <w:sz w:val="36"/>
          <w:szCs w:val="36"/>
        </w:rPr>
        <w:t xml:space="preserve"> your local </w:t>
      </w:r>
      <w:r w:rsidRPr="007A4316">
        <w:rPr>
          <w:rFonts w:eastAsiaTheme="majorEastAsia" w:cs="Arial"/>
          <w:bCs/>
          <w:sz w:val="36"/>
          <w:szCs w:val="36"/>
        </w:rPr>
        <w:lastRenderedPageBreak/>
        <w:t xml:space="preserve">Vision Australia </w:t>
      </w:r>
      <w:r w:rsidR="007509D3" w:rsidRPr="007A4316">
        <w:rPr>
          <w:rFonts w:eastAsiaTheme="majorEastAsia" w:cs="Arial"/>
          <w:bCs/>
          <w:sz w:val="36"/>
          <w:szCs w:val="36"/>
        </w:rPr>
        <w:t xml:space="preserve">team </w:t>
      </w:r>
      <w:r w:rsidR="00F37B29" w:rsidRPr="007A4316">
        <w:rPr>
          <w:rFonts w:eastAsiaTheme="majorEastAsia" w:cs="Arial"/>
          <w:bCs/>
          <w:sz w:val="36"/>
          <w:szCs w:val="36"/>
        </w:rPr>
        <w:t>or check out the events page on our website</w:t>
      </w:r>
      <w:r w:rsidRPr="007A4316">
        <w:rPr>
          <w:rFonts w:eastAsiaTheme="majorEastAsia" w:cs="Arial"/>
          <w:bCs/>
          <w:sz w:val="36"/>
          <w:szCs w:val="36"/>
        </w:rPr>
        <w:t xml:space="preserve"> for more information</w:t>
      </w:r>
      <w:r w:rsidRPr="00F473EE">
        <w:rPr>
          <w:rFonts w:eastAsiaTheme="majorEastAsia" w:cs="Arial"/>
          <w:bCs/>
          <w:sz w:val="36"/>
          <w:szCs w:val="36"/>
        </w:rPr>
        <w:t xml:space="preserve"> on what is available in your area</w:t>
      </w:r>
      <w:r w:rsidR="00F37B29" w:rsidRPr="00F473EE">
        <w:rPr>
          <w:rFonts w:eastAsiaTheme="majorEastAsia" w:cs="Arial"/>
          <w:bCs/>
          <w:sz w:val="36"/>
          <w:szCs w:val="36"/>
        </w:rPr>
        <w:t>.</w:t>
      </w:r>
    </w:p>
    <w:p w:rsidR="00711127" w:rsidRPr="00F473EE" w:rsidRDefault="00711127" w:rsidP="00850883">
      <w:pPr>
        <w:pStyle w:val="Heading1"/>
      </w:pPr>
      <w:r w:rsidRPr="00F473EE">
        <w:t>Vision Australia can help you connect with others</w:t>
      </w:r>
      <w:r w:rsidR="005C328C">
        <w:t>.</w:t>
      </w:r>
    </w:p>
    <w:p w:rsidR="00711127" w:rsidRPr="00F473EE" w:rsidRDefault="005C328C" w:rsidP="0085088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b/>
          <w:sz w:val="36"/>
          <w:szCs w:val="36"/>
        </w:rPr>
      </w:pPr>
      <w:r w:rsidRPr="007A4316">
        <w:rPr>
          <w:rFonts w:eastAsia="Times New Roman" w:cs="Arial"/>
          <w:sz w:val="36"/>
          <w:szCs w:val="36"/>
        </w:rPr>
        <w:t>Call our Helpline on</w:t>
      </w:r>
      <w:r>
        <w:rPr>
          <w:rFonts w:eastAsia="Times New Roman" w:cs="Arial"/>
          <w:b/>
          <w:sz w:val="36"/>
          <w:szCs w:val="36"/>
        </w:rPr>
        <w:t xml:space="preserve"> </w:t>
      </w:r>
      <w:r w:rsidR="00711127" w:rsidRPr="00F473EE">
        <w:rPr>
          <w:rFonts w:eastAsia="Times New Roman" w:cs="Arial"/>
          <w:b/>
          <w:sz w:val="36"/>
          <w:szCs w:val="36"/>
        </w:rPr>
        <w:t>1300 84 74 66</w:t>
      </w:r>
    </w:p>
    <w:p w:rsidR="00711127" w:rsidRPr="00F473EE" w:rsidRDefault="00711127" w:rsidP="0085088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F473EE">
        <w:rPr>
          <w:rFonts w:eastAsia="Times New Roman" w:cs="Arial"/>
          <w:sz w:val="36"/>
          <w:szCs w:val="36"/>
        </w:rPr>
        <w:t>Vision Australia has 28 metro and regional centres around Australia. Call us or visit our website to find the one closest to you.</w:t>
      </w:r>
    </w:p>
    <w:p w:rsidR="00711127" w:rsidRPr="00850883" w:rsidRDefault="00711127" w:rsidP="00850883">
      <w:pPr>
        <w:pStyle w:val="Heading2"/>
      </w:pPr>
      <w:r w:rsidRPr="00850883">
        <w:t>Find out more</w:t>
      </w:r>
    </w:p>
    <w:p w:rsidR="00850883" w:rsidRPr="00850883" w:rsidRDefault="00850883" w:rsidP="0085088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850883">
        <w:rPr>
          <w:rFonts w:eastAsia="Times New Roman" w:cs="Arial"/>
          <w:sz w:val="36"/>
          <w:szCs w:val="36"/>
        </w:rPr>
        <w:t>visionaustralia.org</w:t>
      </w:r>
    </w:p>
    <w:p w:rsidR="00850883" w:rsidRPr="00850883" w:rsidRDefault="00850883" w:rsidP="0085088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850883">
        <w:rPr>
          <w:rFonts w:eastAsia="Times New Roman" w:cs="Arial"/>
          <w:sz w:val="36"/>
          <w:szCs w:val="36"/>
        </w:rPr>
        <w:t>Email: info@visionaustralia.org</w:t>
      </w:r>
    </w:p>
    <w:p w:rsidR="00850883" w:rsidRPr="00850883" w:rsidRDefault="00850883" w:rsidP="0085088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proofErr w:type="gramStart"/>
      <w:r w:rsidRPr="00850883">
        <w:rPr>
          <w:rFonts w:eastAsia="Times New Roman" w:cs="Arial"/>
          <w:sz w:val="36"/>
          <w:szCs w:val="36"/>
        </w:rPr>
        <w:t>facebook.com/</w:t>
      </w:r>
      <w:proofErr w:type="spellStart"/>
      <w:r w:rsidRPr="00850883">
        <w:rPr>
          <w:rFonts w:eastAsia="Times New Roman" w:cs="Arial"/>
          <w:sz w:val="36"/>
          <w:szCs w:val="36"/>
        </w:rPr>
        <w:t>VisionAustralia</w:t>
      </w:r>
      <w:proofErr w:type="spellEnd"/>
      <w:proofErr w:type="gramEnd"/>
    </w:p>
    <w:p w:rsidR="00850883" w:rsidRPr="00850883" w:rsidRDefault="00850883" w:rsidP="00850883">
      <w:pPr>
        <w:shd w:val="clear" w:color="auto" w:fill="FFFFFF"/>
        <w:spacing w:after="720" w:line="276" w:lineRule="auto"/>
        <w:textAlignment w:val="baseline"/>
        <w:rPr>
          <w:rFonts w:eastAsia="Times New Roman" w:cs="Arial"/>
          <w:sz w:val="36"/>
          <w:szCs w:val="36"/>
        </w:rPr>
      </w:pPr>
      <w:proofErr w:type="gramStart"/>
      <w:r w:rsidRPr="00850883">
        <w:rPr>
          <w:rFonts w:eastAsia="Times New Roman" w:cs="Arial"/>
          <w:sz w:val="36"/>
          <w:szCs w:val="36"/>
        </w:rPr>
        <w:t>twitter.com/</w:t>
      </w:r>
      <w:proofErr w:type="spellStart"/>
      <w:r w:rsidRPr="00850883">
        <w:rPr>
          <w:rFonts w:eastAsia="Times New Roman" w:cs="Arial"/>
          <w:sz w:val="36"/>
          <w:szCs w:val="36"/>
        </w:rPr>
        <w:t>visionaustralia</w:t>
      </w:r>
      <w:proofErr w:type="spellEnd"/>
      <w:proofErr w:type="gramEnd"/>
    </w:p>
    <w:p w:rsidR="00850883" w:rsidRPr="00850883" w:rsidRDefault="00850883" w:rsidP="0085088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850883">
        <w:rPr>
          <w:rFonts w:eastAsia="Times New Roman" w:cs="Arial"/>
          <w:sz w:val="36"/>
          <w:szCs w:val="36"/>
        </w:rPr>
        <w:t xml:space="preserve">Vision Australia acknowledges the support of state and commonwealth governments.   For full </w:t>
      </w:r>
      <w:r>
        <w:rPr>
          <w:rFonts w:eastAsia="Times New Roman" w:cs="Arial"/>
          <w:sz w:val="36"/>
          <w:szCs w:val="36"/>
        </w:rPr>
        <w:t>a</w:t>
      </w:r>
      <w:r w:rsidRPr="00850883">
        <w:rPr>
          <w:rFonts w:eastAsia="Times New Roman" w:cs="Arial"/>
          <w:sz w:val="36"/>
          <w:szCs w:val="36"/>
        </w:rPr>
        <w:t xml:space="preserve">cknowledgements visit </w:t>
      </w:r>
      <w:hyperlink r:id="rId16" w:history="1">
        <w:r w:rsidRPr="00850883">
          <w:rPr>
            <w:rFonts w:eastAsia="Times New Roman" w:cs="Arial"/>
            <w:sz w:val="36"/>
          </w:rPr>
          <w:t>www.visionaustralia.org/gvtfunding</w:t>
        </w:r>
      </w:hyperlink>
    </w:p>
    <w:sectPr w:rsidR="00850883" w:rsidRPr="00850883" w:rsidSect="00DD699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CB" w:rsidRDefault="006A4DCB" w:rsidP="00725175">
      <w:pPr>
        <w:spacing w:after="0"/>
      </w:pPr>
      <w:r>
        <w:separator/>
      </w:r>
    </w:p>
  </w:endnote>
  <w:endnote w:type="continuationSeparator" w:id="0">
    <w:p w:rsidR="006A4DCB" w:rsidRDefault="006A4DCB" w:rsidP="00725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53" w:rsidRDefault="009E0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18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053" w:rsidRDefault="009E00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5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0053" w:rsidRDefault="009E0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53" w:rsidRDefault="009E0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CB" w:rsidRDefault="006A4DCB" w:rsidP="00725175">
      <w:pPr>
        <w:spacing w:after="0"/>
      </w:pPr>
      <w:r>
        <w:separator/>
      </w:r>
    </w:p>
  </w:footnote>
  <w:footnote w:type="continuationSeparator" w:id="0">
    <w:p w:rsidR="006A4DCB" w:rsidRDefault="006A4DCB" w:rsidP="007251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53" w:rsidRDefault="009E0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53" w:rsidRDefault="009E0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53" w:rsidRDefault="009E0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16D2"/>
    <w:multiLevelType w:val="hybridMultilevel"/>
    <w:tmpl w:val="3A1459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661702"/>
    <w:multiLevelType w:val="hybridMultilevel"/>
    <w:tmpl w:val="AB3C9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D55B6"/>
    <w:multiLevelType w:val="hybridMultilevel"/>
    <w:tmpl w:val="F9109A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31FB8"/>
    <w:multiLevelType w:val="hybridMultilevel"/>
    <w:tmpl w:val="2E42E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4736"/>
    <w:multiLevelType w:val="hybridMultilevel"/>
    <w:tmpl w:val="5486F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C2ADC"/>
    <w:multiLevelType w:val="hybridMultilevel"/>
    <w:tmpl w:val="F2C89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C"/>
    <w:rsid w:val="00002D5C"/>
    <w:rsid w:val="00011971"/>
    <w:rsid w:val="000132F8"/>
    <w:rsid w:val="0002183B"/>
    <w:rsid w:val="00027047"/>
    <w:rsid w:val="000333E7"/>
    <w:rsid w:val="000348A6"/>
    <w:rsid w:val="00036A95"/>
    <w:rsid w:val="00051192"/>
    <w:rsid w:val="0006381C"/>
    <w:rsid w:val="00087835"/>
    <w:rsid w:val="000A3D78"/>
    <w:rsid w:val="000B6B08"/>
    <w:rsid w:val="000D0BCF"/>
    <w:rsid w:val="000D2FF1"/>
    <w:rsid w:val="000E5FEF"/>
    <w:rsid w:val="001073C1"/>
    <w:rsid w:val="00110063"/>
    <w:rsid w:val="00120FCC"/>
    <w:rsid w:val="0013373E"/>
    <w:rsid w:val="001415FB"/>
    <w:rsid w:val="0015490C"/>
    <w:rsid w:val="00163703"/>
    <w:rsid w:val="00170459"/>
    <w:rsid w:val="00170E2E"/>
    <w:rsid w:val="00181543"/>
    <w:rsid w:val="00184091"/>
    <w:rsid w:val="001A1502"/>
    <w:rsid w:val="001A3478"/>
    <w:rsid w:val="001A518F"/>
    <w:rsid w:val="001A618E"/>
    <w:rsid w:val="001C48DF"/>
    <w:rsid w:val="001C70BA"/>
    <w:rsid w:val="001D4809"/>
    <w:rsid w:val="001D4DF8"/>
    <w:rsid w:val="001F2F7B"/>
    <w:rsid w:val="001F5582"/>
    <w:rsid w:val="00201E36"/>
    <w:rsid w:val="0020348C"/>
    <w:rsid w:val="00205936"/>
    <w:rsid w:val="002066AE"/>
    <w:rsid w:val="00213916"/>
    <w:rsid w:val="00214ED6"/>
    <w:rsid w:val="0021578F"/>
    <w:rsid w:val="00217D70"/>
    <w:rsid w:val="002257D3"/>
    <w:rsid w:val="00234494"/>
    <w:rsid w:val="0023721D"/>
    <w:rsid w:val="00242BDA"/>
    <w:rsid w:val="00251C01"/>
    <w:rsid w:val="0025236E"/>
    <w:rsid w:val="00255134"/>
    <w:rsid w:val="00255F3B"/>
    <w:rsid w:val="002573F8"/>
    <w:rsid w:val="0026205E"/>
    <w:rsid w:val="002640FE"/>
    <w:rsid w:val="00264D4D"/>
    <w:rsid w:val="00266036"/>
    <w:rsid w:val="0026768E"/>
    <w:rsid w:val="00267C84"/>
    <w:rsid w:val="00277205"/>
    <w:rsid w:val="002A0AB4"/>
    <w:rsid w:val="002A0C5A"/>
    <w:rsid w:val="002A122C"/>
    <w:rsid w:val="002A60ED"/>
    <w:rsid w:val="002C0DD7"/>
    <w:rsid w:val="002C4BB8"/>
    <w:rsid w:val="002D2F4E"/>
    <w:rsid w:val="00302284"/>
    <w:rsid w:val="00317AB9"/>
    <w:rsid w:val="00317EC9"/>
    <w:rsid w:val="00333A1A"/>
    <w:rsid w:val="00334C53"/>
    <w:rsid w:val="003442EE"/>
    <w:rsid w:val="0035742A"/>
    <w:rsid w:val="003936E3"/>
    <w:rsid w:val="003A377E"/>
    <w:rsid w:val="003C4C77"/>
    <w:rsid w:val="003D34ED"/>
    <w:rsid w:val="003D713C"/>
    <w:rsid w:val="003E20B5"/>
    <w:rsid w:val="003E57B0"/>
    <w:rsid w:val="003F543D"/>
    <w:rsid w:val="00414C7B"/>
    <w:rsid w:val="004158B0"/>
    <w:rsid w:val="004222AF"/>
    <w:rsid w:val="00432438"/>
    <w:rsid w:val="004404E2"/>
    <w:rsid w:val="00444361"/>
    <w:rsid w:val="004445AD"/>
    <w:rsid w:val="004466B9"/>
    <w:rsid w:val="00450286"/>
    <w:rsid w:val="00457B83"/>
    <w:rsid w:val="00472E54"/>
    <w:rsid w:val="00480770"/>
    <w:rsid w:val="0048197F"/>
    <w:rsid w:val="00481EAB"/>
    <w:rsid w:val="00481F1E"/>
    <w:rsid w:val="004C45E6"/>
    <w:rsid w:val="004D3A47"/>
    <w:rsid w:val="004D49F1"/>
    <w:rsid w:val="004F1501"/>
    <w:rsid w:val="004F16EF"/>
    <w:rsid w:val="00531950"/>
    <w:rsid w:val="00552575"/>
    <w:rsid w:val="00554FE8"/>
    <w:rsid w:val="00562735"/>
    <w:rsid w:val="00577A23"/>
    <w:rsid w:val="005835DE"/>
    <w:rsid w:val="00583CC4"/>
    <w:rsid w:val="005A620C"/>
    <w:rsid w:val="005B186A"/>
    <w:rsid w:val="005B419A"/>
    <w:rsid w:val="005B42D4"/>
    <w:rsid w:val="005B7ABA"/>
    <w:rsid w:val="005C328C"/>
    <w:rsid w:val="005D0D30"/>
    <w:rsid w:val="005D2FF1"/>
    <w:rsid w:val="005D36B4"/>
    <w:rsid w:val="005E3771"/>
    <w:rsid w:val="005E40DF"/>
    <w:rsid w:val="005E7753"/>
    <w:rsid w:val="005F27E1"/>
    <w:rsid w:val="00606BEB"/>
    <w:rsid w:val="006072CB"/>
    <w:rsid w:val="0061002B"/>
    <w:rsid w:val="0061483D"/>
    <w:rsid w:val="0061590F"/>
    <w:rsid w:val="00615BF1"/>
    <w:rsid w:val="00621DEC"/>
    <w:rsid w:val="00624086"/>
    <w:rsid w:val="00624111"/>
    <w:rsid w:val="006411DA"/>
    <w:rsid w:val="0065497D"/>
    <w:rsid w:val="0066096F"/>
    <w:rsid w:val="0067150A"/>
    <w:rsid w:val="00672A2A"/>
    <w:rsid w:val="00676848"/>
    <w:rsid w:val="006818DF"/>
    <w:rsid w:val="0069107D"/>
    <w:rsid w:val="00694462"/>
    <w:rsid w:val="00696DDC"/>
    <w:rsid w:val="006A0F9B"/>
    <w:rsid w:val="006A4DCB"/>
    <w:rsid w:val="006A61F9"/>
    <w:rsid w:val="006B6845"/>
    <w:rsid w:val="006C5EA2"/>
    <w:rsid w:val="006C5F18"/>
    <w:rsid w:val="007072DB"/>
    <w:rsid w:val="00711127"/>
    <w:rsid w:val="007206BC"/>
    <w:rsid w:val="00724F13"/>
    <w:rsid w:val="00725175"/>
    <w:rsid w:val="007321E9"/>
    <w:rsid w:val="00733B38"/>
    <w:rsid w:val="0074114A"/>
    <w:rsid w:val="00741B96"/>
    <w:rsid w:val="00747C3C"/>
    <w:rsid w:val="007500E6"/>
    <w:rsid w:val="007509D3"/>
    <w:rsid w:val="007540C3"/>
    <w:rsid w:val="0075561E"/>
    <w:rsid w:val="00765101"/>
    <w:rsid w:val="0077298A"/>
    <w:rsid w:val="00782EC9"/>
    <w:rsid w:val="00783F2E"/>
    <w:rsid w:val="00795B17"/>
    <w:rsid w:val="007A4316"/>
    <w:rsid w:val="007C5DFD"/>
    <w:rsid w:val="007C7912"/>
    <w:rsid w:val="007D53EF"/>
    <w:rsid w:val="007F4B43"/>
    <w:rsid w:val="0080614E"/>
    <w:rsid w:val="00822EC5"/>
    <w:rsid w:val="008358D9"/>
    <w:rsid w:val="008422D8"/>
    <w:rsid w:val="00842FA4"/>
    <w:rsid w:val="00850883"/>
    <w:rsid w:val="00881BEC"/>
    <w:rsid w:val="008940A7"/>
    <w:rsid w:val="008A17BD"/>
    <w:rsid w:val="008A32FC"/>
    <w:rsid w:val="008B64EB"/>
    <w:rsid w:val="008D4489"/>
    <w:rsid w:val="008E6A33"/>
    <w:rsid w:val="008F25A2"/>
    <w:rsid w:val="00904DB4"/>
    <w:rsid w:val="00905A1D"/>
    <w:rsid w:val="00906F59"/>
    <w:rsid w:val="00920C20"/>
    <w:rsid w:val="00927B28"/>
    <w:rsid w:val="00944B4A"/>
    <w:rsid w:val="00955586"/>
    <w:rsid w:val="00957ECD"/>
    <w:rsid w:val="009666FE"/>
    <w:rsid w:val="009864A0"/>
    <w:rsid w:val="00993EEA"/>
    <w:rsid w:val="00995DAC"/>
    <w:rsid w:val="009967E2"/>
    <w:rsid w:val="009B04A8"/>
    <w:rsid w:val="009B174B"/>
    <w:rsid w:val="009C5DEC"/>
    <w:rsid w:val="009D0DF4"/>
    <w:rsid w:val="009D307D"/>
    <w:rsid w:val="009D4609"/>
    <w:rsid w:val="009E0053"/>
    <w:rsid w:val="009E3E52"/>
    <w:rsid w:val="009E4BBD"/>
    <w:rsid w:val="009E7F77"/>
    <w:rsid w:val="009F6184"/>
    <w:rsid w:val="00A06ED1"/>
    <w:rsid w:val="00A07996"/>
    <w:rsid w:val="00A211B7"/>
    <w:rsid w:val="00A22EE2"/>
    <w:rsid w:val="00A26464"/>
    <w:rsid w:val="00A442FE"/>
    <w:rsid w:val="00A661A8"/>
    <w:rsid w:val="00A67B2C"/>
    <w:rsid w:val="00A7288E"/>
    <w:rsid w:val="00A845F0"/>
    <w:rsid w:val="00A93CDE"/>
    <w:rsid w:val="00AB10BA"/>
    <w:rsid w:val="00AB1AC0"/>
    <w:rsid w:val="00AB60D1"/>
    <w:rsid w:val="00AD0A37"/>
    <w:rsid w:val="00AD556D"/>
    <w:rsid w:val="00AD675D"/>
    <w:rsid w:val="00AE4BD7"/>
    <w:rsid w:val="00AF0146"/>
    <w:rsid w:val="00AF0192"/>
    <w:rsid w:val="00AF075F"/>
    <w:rsid w:val="00B05E93"/>
    <w:rsid w:val="00B10070"/>
    <w:rsid w:val="00B32C0D"/>
    <w:rsid w:val="00B4453E"/>
    <w:rsid w:val="00B46ACB"/>
    <w:rsid w:val="00B47E63"/>
    <w:rsid w:val="00B544B3"/>
    <w:rsid w:val="00B6355A"/>
    <w:rsid w:val="00B66A7A"/>
    <w:rsid w:val="00B8198E"/>
    <w:rsid w:val="00BA0F08"/>
    <w:rsid w:val="00BB40B0"/>
    <w:rsid w:val="00BB7D37"/>
    <w:rsid w:val="00BC2978"/>
    <w:rsid w:val="00BE7FC8"/>
    <w:rsid w:val="00C220E2"/>
    <w:rsid w:val="00C232BC"/>
    <w:rsid w:val="00C2514B"/>
    <w:rsid w:val="00C4070F"/>
    <w:rsid w:val="00C4197E"/>
    <w:rsid w:val="00C4781A"/>
    <w:rsid w:val="00C4784F"/>
    <w:rsid w:val="00C53CB9"/>
    <w:rsid w:val="00C54EE6"/>
    <w:rsid w:val="00C55343"/>
    <w:rsid w:val="00C576CF"/>
    <w:rsid w:val="00C644E2"/>
    <w:rsid w:val="00C64E6A"/>
    <w:rsid w:val="00C71727"/>
    <w:rsid w:val="00C724B7"/>
    <w:rsid w:val="00C73FF7"/>
    <w:rsid w:val="00C77DF0"/>
    <w:rsid w:val="00C92C22"/>
    <w:rsid w:val="00C92EB8"/>
    <w:rsid w:val="00C95861"/>
    <w:rsid w:val="00CA3281"/>
    <w:rsid w:val="00CA57DA"/>
    <w:rsid w:val="00CA58C1"/>
    <w:rsid w:val="00CB559C"/>
    <w:rsid w:val="00CD4639"/>
    <w:rsid w:val="00CD6750"/>
    <w:rsid w:val="00CD7D59"/>
    <w:rsid w:val="00CF5099"/>
    <w:rsid w:val="00CF63CB"/>
    <w:rsid w:val="00D14673"/>
    <w:rsid w:val="00D1473E"/>
    <w:rsid w:val="00D3343D"/>
    <w:rsid w:val="00D3672C"/>
    <w:rsid w:val="00D40764"/>
    <w:rsid w:val="00D441BA"/>
    <w:rsid w:val="00D557EC"/>
    <w:rsid w:val="00D639D0"/>
    <w:rsid w:val="00D65385"/>
    <w:rsid w:val="00D84F8E"/>
    <w:rsid w:val="00D93B83"/>
    <w:rsid w:val="00DA3E70"/>
    <w:rsid w:val="00DA6173"/>
    <w:rsid w:val="00DC5D2F"/>
    <w:rsid w:val="00DD2B53"/>
    <w:rsid w:val="00DD699D"/>
    <w:rsid w:val="00DE63EA"/>
    <w:rsid w:val="00DF2C1F"/>
    <w:rsid w:val="00DF404A"/>
    <w:rsid w:val="00E01831"/>
    <w:rsid w:val="00E06A57"/>
    <w:rsid w:val="00E16443"/>
    <w:rsid w:val="00E229DC"/>
    <w:rsid w:val="00E40E3D"/>
    <w:rsid w:val="00E418D1"/>
    <w:rsid w:val="00E449D5"/>
    <w:rsid w:val="00E46030"/>
    <w:rsid w:val="00E52D5B"/>
    <w:rsid w:val="00E62018"/>
    <w:rsid w:val="00E66AA5"/>
    <w:rsid w:val="00E811A6"/>
    <w:rsid w:val="00E821C0"/>
    <w:rsid w:val="00E85DA1"/>
    <w:rsid w:val="00E96998"/>
    <w:rsid w:val="00EA0EBD"/>
    <w:rsid w:val="00EA241E"/>
    <w:rsid w:val="00EB41D0"/>
    <w:rsid w:val="00EC0301"/>
    <w:rsid w:val="00EC40BC"/>
    <w:rsid w:val="00EC72F8"/>
    <w:rsid w:val="00ED5FD1"/>
    <w:rsid w:val="00EE39DD"/>
    <w:rsid w:val="00EE74ED"/>
    <w:rsid w:val="00F0529C"/>
    <w:rsid w:val="00F053E9"/>
    <w:rsid w:val="00F06AB9"/>
    <w:rsid w:val="00F10D39"/>
    <w:rsid w:val="00F15CB8"/>
    <w:rsid w:val="00F21296"/>
    <w:rsid w:val="00F2587A"/>
    <w:rsid w:val="00F261A3"/>
    <w:rsid w:val="00F270FC"/>
    <w:rsid w:val="00F3059D"/>
    <w:rsid w:val="00F37B29"/>
    <w:rsid w:val="00F431C1"/>
    <w:rsid w:val="00F473EE"/>
    <w:rsid w:val="00F5002F"/>
    <w:rsid w:val="00F50387"/>
    <w:rsid w:val="00F60AF7"/>
    <w:rsid w:val="00F63893"/>
    <w:rsid w:val="00F70032"/>
    <w:rsid w:val="00F73C71"/>
    <w:rsid w:val="00FB35C4"/>
    <w:rsid w:val="00FB75ED"/>
    <w:rsid w:val="00FC3875"/>
    <w:rsid w:val="00FD1D21"/>
    <w:rsid w:val="00FD341F"/>
    <w:rsid w:val="00FD700D"/>
    <w:rsid w:val="00FE41AB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1C"/>
    <w:pPr>
      <w:spacing w:after="240" w:line="24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50883"/>
    <w:pPr>
      <w:spacing w:before="240"/>
      <w:outlineLvl w:val="0"/>
    </w:pPr>
    <w:rPr>
      <w:rFonts w:eastAsia="Calibri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883"/>
    <w:pPr>
      <w:keepNext/>
      <w:spacing w:before="240"/>
      <w:outlineLvl w:val="1"/>
    </w:pPr>
    <w:rPr>
      <w:rFonts w:eastAsia="Calibri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478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883"/>
    <w:rPr>
      <w:rFonts w:ascii="Arial" w:eastAsia="Calibri" w:hAnsi="Arial" w:cstheme="majorBidi"/>
      <w:b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50883"/>
    <w:rPr>
      <w:rFonts w:ascii="Arial" w:eastAsia="Calibri" w:hAnsi="Arial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3478"/>
    <w:rPr>
      <w:rFonts w:ascii="Arial" w:eastAsiaTheme="minorEastAsia" w:hAnsi="Arial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0883"/>
    <w:pPr>
      <w:widowControl w:val="0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883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1A3478"/>
    <w:rPr>
      <w:b/>
      <w:bCs/>
    </w:rPr>
  </w:style>
  <w:style w:type="paragraph" w:styleId="NoSpacing">
    <w:name w:val="No Spacing"/>
    <w:uiPriority w:val="1"/>
    <w:qFormat/>
    <w:rsid w:val="001A3478"/>
    <w:pPr>
      <w:spacing w:after="0" w:line="240" w:lineRule="auto"/>
    </w:pPr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1A3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1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1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5175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251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5175"/>
    <w:rPr>
      <w:rFonts w:ascii="Arial" w:eastAsiaTheme="minorEastAsia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4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DD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DD"/>
    <w:rPr>
      <w:rFonts w:ascii="Arial" w:eastAsiaTheme="minorEastAsia" w:hAnsi="Arial"/>
      <w:b/>
      <w:bCs/>
      <w:sz w:val="20"/>
      <w:szCs w:val="20"/>
    </w:rPr>
  </w:style>
  <w:style w:type="table" w:styleId="TableGrid">
    <w:name w:val="Table Grid"/>
    <w:basedOn w:val="TableNormal"/>
    <w:rsid w:val="00C22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186A"/>
    <w:pPr>
      <w:spacing w:after="0" w:line="240" w:lineRule="auto"/>
    </w:pPr>
    <w:rPr>
      <w:rFonts w:ascii="Arial" w:eastAsiaTheme="minorEastAsia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1C"/>
    <w:pPr>
      <w:spacing w:after="240" w:line="24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50883"/>
    <w:pPr>
      <w:spacing w:before="240"/>
      <w:outlineLvl w:val="0"/>
    </w:pPr>
    <w:rPr>
      <w:rFonts w:eastAsia="Calibri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883"/>
    <w:pPr>
      <w:keepNext/>
      <w:spacing w:before="240"/>
      <w:outlineLvl w:val="1"/>
    </w:pPr>
    <w:rPr>
      <w:rFonts w:eastAsia="Calibri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478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883"/>
    <w:rPr>
      <w:rFonts w:ascii="Arial" w:eastAsia="Calibri" w:hAnsi="Arial" w:cstheme="majorBidi"/>
      <w:b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50883"/>
    <w:rPr>
      <w:rFonts w:ascii="Arial" w:eastAsia="Calibri" w:hAnsi="Arial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3478"/>
    <w:rPr>
      <w:rFonts w:ascii="Arial" w:eastAsiaTheme="minorEastAsia" w:hAnsi="Arial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0883"/>
    <w:pPr>
      <w:widowControl w:val="0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883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1A3478"/>
    <w:rPr>
      <w:b/>
      <w:bCs/>
    </w:rPr>
  </w:style>
  <w:style w:type="paragraph" w:styleId="NoSpacing">
    <w:name w:val="No Spacing"/>
    <w:uiPriority w:val="1"/>
    <w:qFormat/>
    <w:rsid w:val="001A3478"/>
    <w:pPr>
      <w:spacing w:after="0" w:line="240" w:lineRule="auto"/>
    </w:pPr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1A3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1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1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5175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251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5175"/>
    <w:rPr>
      <w:rFonts w:ascii="Arial" w:eastAsiaTheme="minorEastAsia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4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DD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DD"/>
    <w:rPr>
      <w:rFonts w:ascii="Arial" w:eastAsiaTheme="minorEastAsia" w:hAnsi="Arial"/>
      <w:b/>
      <w:bCs/>
      <w:sz w:val="20"/>
      <w:szCs w:val="20"/>
    </w:rPr>
  </w:style>
  <w:style w:type="table" w:styleId="TableGrid">
    <w:name w:val="Table Grid"/>
    <w:basedOn w:val="TableNormal"/>
    <w:rsid w:val="00C22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186A"/>
    <w:pPr>
      <w:spacing w:after="0" w:line="240" w:lineRule="auto"/>
    </w:pPr>
    <w:rPr>
      <w:rFonts w:ascii="Arial" w:eastAsiaTheme="minorEastAsia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isionaustralia.org/gvtfund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9635-3E80-4786-ABC3-5AB5266C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2016-11-29T06:26:00Z</dcterms:created>
  <dcterms:modified xsi:type="dcterms:W3CDTF">2016-11-29T06:26:00Z</dcterms:modified>
</cp:coreProperties>
</file>